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BB8BD4" w14:textId="77777777" w:rsidR="004051DD" w:rsidRPr="00504E4F" w:rsidRDefault="004051DD" w:rsidP="001471E3">
      <w:pPr>
        <w:spacing w:line="100" w:lineRule="exact"/>
        <w:jc w:val="center"/>
        <w:rPr>
          <w:rFonts w:eastAsia="长城大标宋体"/>
          <w:spacing w:val="30"/>
          <w:sz w:val="52"/>
        </w:rPr>
      </w:pPr>
    </w:p>
    <w:p w14:paraId="74F018D5" w14:textId="77777777" w:rsidR="004051DD" w:rsidRPr="00504E4F" w:rsidRDefault="004051DD" w:rsidP="001471E3">
      <w:pPr>
        <w:spacing w:line="100" w:lineRule="exact"/>
        <w:jc w:val="center"/>
        <w:rPr>
          <w:rFonts w:eastAsia="长城大标宋体"/>
          <w:spacing w:val="30"/>
          <w:sz w:val="52"/>
        </w:rPr>
      </w:pPr>
    </w:p>
    <w:p w14:paraId="39F594E5" w14:textId="77777777" w:rsidR="004051DD" w:rsidRPr="00E251DD" w:rsidRDefault="004051DD" w:rsidP="001471E3">
      <w:pPr>
        <w:spacing w:line="100" w:lineRule="exact"/>
        <w:jc w:val="center"/>
        <w:rPr>
          <w:rFonts w:eastAsia="长城大标宋体"/>
          <w:spacing w:val="30"/>
          <w:sz w:val="52"/>
        </w:rPr>
      </w:pPr>
    </w:p>
    <w:p w14:paraId="1D5DF63A" w14:textId="77777777" w:rsidR="004051DD" w:rsidRPr="00504E4F" w:rsidRDefault="004051DD" w:rsidP="001471E3">
      <w:pPr>
        <w:spacing w:line="100" w:lineRule="exact"/>
        <w:jc w:val="center"/>
        <w:rPr>
          <w:rFonts w:eastAsia="长城大标宋体"/>
          <w:spacing w:val="30"/>
          <w:sz w:val="52"/>
        </w:rPr>
      </w:pPr>
    </w:p>
    <w:p w14:paraId="38BBCB2A" w14:textId="77777777" w:rsidR="004051DD" w:rsidRPr="00504E4F" w:rsidRDefault="004051DD" w:rsidP="001471E3">
      <w:pPr>
        <w:spacing w:line="100" w:lineRule="exact"/>
        <w:jc w:val="center"/>
        <w:rPr>
          <w:rFonts w:eastAsia="长城大标宋体"/>
          <w:spacing w:val="30"/>
          <w:sz w:val="52"/>
        </w:rPr>
      </w:pPr>
    </w:p>
    <w:p w14:paraId="176DD7A9" w14:textId="77777777" w:rsidR="004051DD" w:rsidRPr="00504E4F" w:rsidRDefault="004051DD" w:rsidP="001471E3">
      <w:pPr>
        <w:spacing w:line="100" w:lineRule="exact"/>
        <w:jc w:val="center"/>
        <w:rPr>
          <w:rFonts w:eastAsia="长城大标宋体"/>
          <w:spacing w:val="30"/>
          <w:sz w:val="52"/>
        </w:rPr>
      </w:pPr>
    </w:p>
    <w:p w14:paraId="6BF73A38" w14:textId="77777777" w:rsidR="004051DD" w:rsidRPr="00504E4F" w:rsidRDefault="004051DD" w:rsidP="001471E3">
      <w:pPr>
        <w:spacing w:line="100" w:lineRule="exact"/>
        <w:jc w:val="center"/>
        <w:rPr>
          <w:rFonts w:eastAsia="长城大标宋体"/>
          <w:spacing w:val="30"/>
          <w:sz w:val="52"/>
        </w:rPr>
      </w:pPr>
    </w:p>
    <w:p w14:paraId="06816FA8" w14:textId="77777777" w:rsidR="001471E3" w:rsidRPr="00504E4F" w:rsidRDefault="001471E3" w:rsidP="001471E3">
      <w:pPr>
        <w:spacing w:line="100" w:lineRule="exact"/>
        <w:jc w:val="center"/>
        <w:rPr>
          <w:rFonts w:eastAsia="长城大标宋体"/>
          <w:spacing w:val="30"/>
          <w:sz w:val="52"/>
        </w:rPr>
      </w:pPr>
    </w:p>
    <w:p w14:paraId="2EA53681" w14:textId="77777777" w:rsidR="001471E3" w:rsidRPr="00504E4F" w:rsidRDefault="001471E3" w:rsidP="001471E3">
      <w:pPr>
        <w:spacing w:line="100" w:lineRule="exact"/>
        <w:jc w:val="center"/>
        <w:rPr>
          <w:rFonts w:eastAsia="长城大标宋体"/>
          <w:spacing w:val="30"/>
          <w:sz w:val="52"/>
        </w:rPr>
      </w:pPr>
    </w:p>
    <w:p w14:paraId="1328CEBA" w14:textId="77777777" w:rsidR="001471E3" w:rsidRPr="00504E4F" w:rsidRDefault="001471E3" w:rsidP="001471E3">
      <w:pPr>
        <w:spacing w:line="100" w:lineRule="exact"/>
        <w:jc w:val="center"/>
        <w:rPr>
          <w:rFonts w:eastAsia="长城大标宋体"/>
          <w:spacing w:val="30"/>
          <w:sz w:val="52"/>
        </w:rPr>
      </w:pPr>
    </w:p>
    <w:p w14:paraId="1F8F8393" w14:textId="77777777" w:rsidR="001471E3" w:rsidRPr="00504E4F" w:rsidRDefault="001471E3" w:rsidP="001471E3">
      <w:pPr>
        <w:spacing w:line="100" w:lineRule="exact"/>
        <w:jc w:val="center"/>
        <w:rPr>
          <w:rFonts w:eastAsia="长城大标宋体"/>
          <w:spacing w:val="30"/>
          <w:sz w:val="52"/>
        </w:rPr>
      </w:pPr>
    </w:p>
    <w:p w14:paraId="5FB75540" w14:textId="77777777" w:rsidR="001471E3" w:rsidRPr="00504E4F" w:rsidRDefault="001471E3" w:rsidP="001471E3">
      <w:pPr>
        <w:spacing w:line="100" w:lineRule="exact"/>
        <w:jc w:val="center"/>
        <w:rPr>
          <w:rFonts w:eastAsia="长城大标宋体"/>
          <w:spacing w:val="30"/>
          <w:sz w:val="52"/>
        </w:rPr>
      </w:pPr>
    </w:p>
    <w:p w14:paraId="174E5098" w14:textId="77777777" w:rsidR="001471E3" w:rsidRPr="00504E4F" w:rsidRDefault="001471E3" w:rsidP="001471E3">
      <w:pPr>
        <w:spacing w:line="100" w:lineRule="exact"/>
        <w:jc w:val="center"/>
        <w:rPr>
          <w:rFonts w:eastAsia="长城大标宋体"/>
          <w:spacing w:val="30"/>
          <w:sz w:val="52"/>
        </w:rPr>
      </w:pPr>
    </w:p>
    <w:p w14:paraId="3276909D" w14:textId="77777777" w:rsidR="001471E3" w:rsidRPr="00504E4F" w:rsidRDefault="001471E3" w:rsidP="001471E3">
      <w:pPr>
        <w:spacing w:line="100" w:lineRule="exact"/>
        <w:jc w:val="center"/>
        <w:rPr>
          <w:rFonts w:eastAsia="长城大标宋体"/>
          <w:spacing w:val="30"/>
          <w:sz w:val="52"/>
        </w:rPr>
      </w:pPr>
    </w:p>
    <w:p w14:paraId="0996B61F" w14:textId="77777777" w:rsidR="001471E3" w:rsidRPr="00504E4F" w:rsidRDefault="001471E3" w:rsidP="001471E3">
      <w:pPr>
        <w:spacing w:line="100" w:lineRule="exact"/>
        <w:jc w:val="center"/>
        <w:rPr>
          <w:rFonts w:eastAsia="长城大标宋体"/>
          <w:spacing w:val="30"/>
          <w:sz w:val="52"/>
        </w:rPr>
      </w:pPr>
    </w:p>
    <w:p w14:paraId="75D589FE" w14:textId="77777777" w:rsidR="001471E3" w:rsidRPr="00504E4F" w:rsidRDefault="001471E3" w:rsidP="001471E3">
      <w:pPr>
        <w:spacing w:line="100" w:lineRule="exact"/>
        <w:jc w:val="center"/>
        <w:rPr>
          <w:rFonts w:eastAsia="长城大标宋体"/>
          <w:spacing w:val="30"/>
          <w:sz w:val="52"/>
        </w:rPr>
      </w:pPr>
    </w:p>
    <w:p w14:paraId="1C1BC119" w14:textId="77777777" w:rsidR="001471E3" w:rsidRPr="00504E4F" w:rsidRDefault="001471E3" w:rsidP="001471E3">
      <w:pPr>
        <w:spacing w:line="100" w:lineRule="exact"/>
        <w:jc w:val="center"/>
        <w:rPr>
          <w:rFonts w:eastAsia="长城大标宋体"/>
          <w:spacing w:val="30"/>
          <w:sz w:val="52"/>
        </w:rPr>
      </w:pPr>
    </w:p>
    <w:p w14:paraId="6FCB9E3E" w14:textId="77777777" w:rsidR="001471E3" w:rsidRPr="00504E4F" w:rsidRDefault="001471E3" w:rsidP="001471E3">
      <w:pPr>
        <w:spacing w:line="100" w:lineRule="exact"/>
        <w:jc w:val="center"/>
        <w:rPr>
          <w:rFonts w:eastAsia="长城大标宋体"/>
          <w:spacing w:val="30"/>
          <w:sz w:val="52"/>
        </w:rPr>
      </w:pPr>
    </w:p>
    <w:p w14:paraId="71829945" w14:textId="77777777" w:rsidR="00097DB7" w:rsidRPr="00CD14B9" w:rsidRDefault="00097DB7" w:rsidP="00097DB7">
      <w:pPr>
        <w:adjustRightInd w:val="0"/>
        <w:spacing w:line="1200" w:lineRule="exact"/>
        <w:jc w:val="center"/>
        <w:rPr>
          <w:rFonts w:eastAsia="方正美黑_GBK"/>
          <w:color w:val="FF0000"/>
          <w:spacing w:val="-70"/>
          <w:sz w:val="110"/>
          <w:szCs w:val="110"/>
        </w:rPr>
      </w:pPr>
      <w:bookmarkStart w:id="0" w:name="_Toc355599381"/>
      <w:r w:rsidRPr="00CD14B9">
        <w:rPr>
          <w:rFonts w:eastAsia="方正美黑_GBK"/>
          <w:color w:val="FF0000"/>
          <w:spacing w:val="-70"/>
          <w:kern w:val="0"/>
          <w:sz w:val="110"/>
          <w:szCs w:val="110"/>
        </w:rPr>
        <w:t>北京电子科技学院</w:t>
      </w:r>
    </w:p>
    <w:p w14:paraId="3A3EE9DF" w14:textId="77777777" w:rsidR="00097DB7" w:rsidRPr="00CD14B9" w:rsidRDefault="00097DB7" w:rsidP="00097DB7">
      <w:pPr>
        <w:spacing w:line="200" w:lineRule="exact"/>
        <w:jc w:val="center"/>
        <w:rPr>
          <w:rFonts w:eastAsia="仿宋_GB2312"/>
          <w:spacing w:val="30"/>
          <w:sz w:val="32"/>
        </w:rPr>
      </w:pPr>
    </w:p>
    <w:p w14:paraId="1A9EE8F4" w14:textId="77777777" w:rsidR="00097DB7" w:rsidRPr="00CD14B9" w:rsidRDefault="00097DB7" w:rsidP="00097DB7">
      <w:pPr>
        <w:spacing w:line="200" w:lineRule="exact"/>
        <w:jc w:val="center"/>
        <w:rPr>
          <w:rFonts w:eastAsia="仿宋_GB2312"/>
          <w:spacing w:val="30"/>
          <w:sz w:val="32"/>
        </w:rPr>
      </w:pPr>
    </w:p>
    <w:p w14:paraId="5D5BA36B" w14:textId="77777777" w:rsidR="00097DB7" w:rsidRPr="00CD14B9" w:rsidRDefault="00097DB7" w:rsidP="00097DB7">
      <w:pPr>
        <w:spacing w:line="200" w:lineRule="exact"/>
        <w:jc w:val="center"/>
        <w:rPr>
          <w:rFonts w:eastAsia="仿宋_GB2312"/>
          <w:spacing w:val="30"/>
          <w:sz w:val="32"/>
        </w:rPr>
      </w:pPr>
    </w:p>
    <w:p w14:paraId="1F99245A" w14:textId="77777777" w:rsidR="00097DB7" w:rsidRPr="00E37DDF" w:rsidRDefault="00097DB7" w:rsidP="00097DB7">
      <w:pPr>
        <w:spacing w:line="460" w:lineRule="exact"/>
        <w:jc w:val="center"/>
        <w:rPr>
          <w:rFonts w:eastAsia="仿宋"/>
          <w:spacing w:val="30"/>
          <w:sz w:val="32"/>
          <w:szCs w:val="32"/>
        </w:rPr>
      </w:pPr>
      <w:r w:rsidRPr="00E37DDF">
        <w:rPr>
          <w:rFonts w:eastAsia="仿宋"/>
          <w:color w:val="000000"/>
          <w:spacing w:val="20"/>
          <w:sz w:val="32"/>
          <w:szCs w:val="32"/>
        </w:rPr>
        <w:t>院发〔</w:t>
      </w:r>
      <w:r w:rsidRPr="00E37DDF">
        <w:rPr>
          <w:rFonts w:eastAsia="仿宋"/>
          <w:color w:val="000000"/>
          <w:spacing w:val="20"/>
          <w:sz w:val="32"/>
          <w:szCs w:val="32"/>
        </w:rPr>
        <w:t>20</w:t>
      </w:r>
      <w:r>
        <w:rPr>
          <w:rFonts w:eastAsia="仿宋"/>
          <w:color w:val="000000"/>
          <w:spacing w:val="20"/>
          <w:sz w:val="32"/>
          <w:szCs w:val="32"/>
        </w:rPr>
        <w:t>20</w:t>
      </w:r>
      <w:r w:rsidRPr="00E37DDF">
        <w:rPr>
          <w:rFonts w:eastAsia="仿宋"/>
          <w:color w:val="000000"/>
          <w:spacing w:val="20"/>
          <w:sz w:val="32"/>
          <w:szCs w:val="32"/>
        </w:rPr>
        <w:t>〕</w:t>
      </w:r>
      <w:r w:rsidR="003C3962">
        <w:rPr>
          <w:rFonts w:eastAsia="仿宋" w:hint="eastAsia"/>
          <w:color w:val="000000"/>
          <w:spacing w:val="20"/>
          <w:sz w:val="32"/>
          <w:szCs w:val="32"/>
        </w:rPr>
        <w:t>1</w:t>
      </w:r>
      <w:r w:rsidR="00AD41D5">
        <w:rPr>
          <w:rFonts w:eastAsia="仿宋"/>
          <w:sz w:val="32"/>
          <w:szCs w:val="32"/>
        </w:rPr>
        <w:t>7</w:t>
      </w:r>
      <w:r w:rsidRPr="00E37DDF">
        <w:rPr>
          <w:rFonts w:eastAsia="仿宋"/>
          <w:color w:val="000000"/>
          <w:spacing w:val="20"/>
          <w:sz w:val="32"/>
          <w:szCs w:val="32"/>
        </w:rPr>
        <w:t>号</w:t>
      </w:r>
    </w:p>
    <w:p w14:paraId="51145A6D" w14:textId="77777777" w:rsidR="00097DB7" w:rsidRPr="00CD14B9" w:rsidRDefault="00097DB7" w:rsidP="00097DB7">
      <w:pPr>
        <w:spacing w:line="200" w:lineRule="exact"/>
        <w:rPr>
          <w:rFonts w:eastAsia="仿宋_GB2312"/>
        </w:rPr>
      </w:pPr>
      <w:r w:rsidRPr="00CD14B9">
        <w:rPr>
          <w:rFonts w:eastAsia="仿宋_GB2312"/>
          <w:noProof/>
          <w:sz w:val="20"/>
        </w:rPr>
        <mc:AlternateContent>
          <mc:Choice Requires="wps">
            <w:drawing>
              <wp:anchor distT="0" distB="0" distL="114300" distR="114300" simplePos="0" relativeHeight="251659264" behindDoc="0" locked="0" layoutInCell="1" allowOverlap="1" wp14:anchorId="028702F0" wp14:editId="10886F28">
                <wp:simplePos x="0" y="0"/>
                <wp:positionH relativeFrom="column">
                  <wp:align>center</wp:align>
                </wp:positionH>
                <wp:positionV relativeFrom="paragraph">
                  <wp:posOffset>101600</wp:posOffset>
                </wp:positionV>
                <wp:extent cx="5628640" cy="10160"/>
                <wp:effectExtent l="12700" t="16510" r="16510" b="11430"/>
                <wp:wrapNone/>
                <wp:docPr id="2" name="任意多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8640" cy="10160"/>
                        </a:xfrm>
                        <a:custGeom>
                          <a:avLst/>
                          <a:gdLst>
                            <a:gd name="T0" fmla="*/ 0 w 8864"/>
                            <a:gd name="T1" fmla="*/ 16 h 16"/>
                            <a:gd name="T2" fmla="*/ 8864 w 8864"/>
                            <a:gd name="T3" fmla="*/ 0 h 16"/>
                          </a:gdLst>
                          <a:ahLst/>
                          <a:cxnLst>
                            <a:cxn ang="0">
                              <a:pos x="T0" y="T1"/>
                            </a:cxn>
                            <a:cxn ang="0">
                              <a:pos x="T2" y="T3"/>
                            </a:cxn>
                          </a:cxnLst>
                          <a:rect l="0" t="0" r="r" b="b"/>
                          <a:pathLst>
                            <a:path w="8864" h="16">
                              <a:moveTo>
                                <a:pt x="0" y="16"/>
                              </a:moveTo>
                              <a:lnTo>
                                <a:pt x="8864"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C1215ED" id="任意多边形 2" o:spid="_x0000_s1026" style="position:absolute;left:0;text-align:lef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points="0,8.8pt,443.2pt,8pt" coordsize="88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" filled="f" strokecolor="red" strokeweight="1.5pt">
                <v:path arrowok="t" o:connecttype="custom" o:connectlocs="0,10160;5628640,0" o:connectangles="0,0"/>
              </v:polyline>
            </w:pict>
          </mc:Fallback>
        </mc:AlternateContent>
      </w:r>
    </w:p>
    <w:p w14:paraId="14DDD740" w14:textId="77777777" w:rsidR="00A76D4D" w:rsidRPr="00097DB7" w:rsidRDefault="00A76D4D" w:rsidP="00A76D4D">
      <w:pPr>
        <w:spacing w:line="540" w:lineRule="exact"/>
        <w:rPr>
          <w:rFonts w:ascii="方正小标宋_GBK" w:eastAsia="方正小标宋_GBK"/>
          <w:bCs/>
          <w:sz w:val="44"/>
          <w:szCs w:val="44"/>
        </w:rPr>
      </w:pPr>
    </w:p>
    <w:bookmarkEnd w:id="0"/>
    <w:p w14:paraId="1D9768F3" w14:textId="77777777" w:rsidR="00DF1B4D" w:rsidRDefault="00DF1B4D" w:rsidP="00B854A9">
      <w:pPr>
        <w:spacing w:line="580" w:lineRule="exact"/>
        <w:jc w:val="center"/>
        <w:rPr>
          <w:rFonts w:eastAsia="方正小标宋_GBK"/>
          <w:sz w:val="44"/>
          <w:szCs w:val="44"/>
        </w:rPr>
      </w:pPr>
      <w:r w:rsidRPr="001F145A">
        <w:rPr>
          <w:rFonts w:eastAsia="方正小标宋_GBK"/>
          <w:sz w:val="44"/>
          <w:szCs w:val="44"/>
        </w:rPr>
        <w:t>北京电子科技学院</w:t>
      </w:r>
    </w:p>
    <w:p w14:paraId="54A1FCAE" w14:textId="77777777" w:rsidR="00DF1B4D" w:rsidRPr="001F145A" w:rsidRDefault="00DF1B4D" w:rsidP="00B854A9">
      <w:pPr>
        <w:spacing w:line="580" w:lineRule="exact"/>
        <w:jc w:val="center"/>
        <w:rPr>
          <w:rFonts w:eastAsia="方正小标宋_GBK"/>
          <w:sz w:val="44"/>
          <w:szCs w:val="44"/>
        </w:rPr>
      </w:pPr>
      <w:r w:rsidRPr="001F145A">
        <w:rPr>
          <w:rFonts w:eastAsia="方正小标宋_GBK"/>
          <w:sz w:val="44"/>
          <w:szCs w:val="44"/>
        </w:rPr>
        <w:t>20</w:t>
      </w:r>
      <w:r w:rsidRPr="001F145A">
        <w:rPr>
          <w:rFonts w:eastAsia="方正小标宋_GBK" w:hint="eastAsia"/>
          <w:sz w:val="44"/>
          <w:szCs w:val="44"/>
        </w:rPr>
        <w:t>19</w:t>
      </w:r>
      <w:r w:rsidRPr="001F145A">
        <w:rPr>
          <w:rFonts w:eastAsia="方正小标宋_GBK"/>
          <w:sz w:val="44"/>
          <w:szCs w:val="44"/>
        </w:rPr>
        <w:t>—20</w:t>
      </w:r>
      <w:r w:rsidRPr="001F145A">
        <w:rPr>
          <w:rFonts w:eastAsia="方正小标宋_GBK" w:hint="eastAsia"/>
          <w:sz w:val="44"/>
          <w:szCs w:val="44"/>
        </w:rPr>
        <w:t>20</w:t>
      </w:r>
      <w:r w:rsidRPr="001F145A">
        <w:rPr>
          <w:rFonts w:eastAsia="方正小标宋_GBK"/>
          <w:sz w:val="44"/>
          <w:szCs w:val="44"/>
        </w:rPr>
        <w:t>学年度信息公开报告</w:t>
      </w:r>
    </w:p>
    <w:p w14:paraId="65678736" w14:textId="77777777" w:rsidR="00DF1B4D" w:rsidRPr="001F145A" w:rsidRDefault="00DF1B4D" w:rsidP="00B854A9">
      <w:pPr>
        <w:spacing w:line="580" w:lineRule="exact"/>
        <w:jc w:val="center"/>
        <w:rPr>
          <w:rFonts w:eastAsia="楷体"/>
          <w:sz w:val="32"/>
          <w:szCs w:val="32"/>
        </w:rPr>
      </w:pPr>
      <w:r w:rsidRPr="001F145A">
        <w:rPr>
          <w:rFonts w:eastAsia="楷体"/>
          <w:sz w:val="32"/>
          <w:szCs w:val="32"/>
        </w:rPr>
        <w:t>（</w:t>
      </w:r>
      <w:r w:rsidRPr="001F145A">
        <w:rPr>
          <w:rFonts w:eastAsia="楷体"/>
          <w:sz w:val="32"/>
          <w:szCs w:val="32"/>
        </w:rPr>
        <w:t>20</w:t>
      </w:r>
      <w:r w:rsidRPr="001F145A">
        <w:rPr>
          <w:rFonts w:eastAsia="楷体" w:hint="eastAsia"/>
          <w:sz w:val="32"/>
          <w:szCs w:val="32"/>
        </w:rPr>
        <w:t>20</w:t>
      </w:r>
      <w:r w:rsidRPr="001F145A">
        <w:rPr>
          <w:rFonts w:eastAsia="楷体"/>
          <w:sz w:val="32"/>
          <w:szCs w:val="32"/>
        </w:rPr>
        <w:t>年</w:t>
      </w:r>
      <w:r w:rsidRPr="001F145A">
        <w:rPr>
          <w:rFonts w:eastAsia="楷体"/>
          <w:sz w:val="32"/>
          <w:szCs w:val="32"/>
        </w:rPr>
        <w:t>1</w:t>
      </w:r>
      <w:r w:rsidRPr="001F145A">
        <w:rPr>
          <w:rFonts w:eastAsia="楷体" w:hint="eastAsia"/>
          <w:sz w:val="32"/>
          <w:szCs w:val="32"/>
        </w:rPr>
        <w:t>1</w:t>
      </w:r>
      <w:r w:rsidRPr="001F145A">
        <w:rPr>
          <w:rFonts w:eastAsia="楷体"/>
          <w:sz w:val="32"/>
          <w:szCs w:val="32"/>
        </w:rPr>
        <w:t>月</w:t>
      </w:r>
      <w:r>
        <w:rPr>
          <w:rFonts w:eastAsia="楷体"/>
          <w:sz w:val="32"/>
          <w:szCs w:val="32"/>
        </w:rPr>
        <w:t>9</w:t>
      </w:r>
      <w:r w:rsidRPr="001F145A">
        <w:rPr>
          <w:rFonts w:eastAsia="楷体"/>
          <w:sz w:val="32"/>
          <w:szCs w:val="32"/>
        </w:rPr>
        <w:t>日）</w:t>
      </w:r>
    </w:p>
    <w:p w14:paraId="4FBB00F4" w14:textId="77777777" w:rsidR="00DF1B4D" w:rsidRPr="001F145A" w:rsidRDefault="00DF1B4D" w:rsidP="00B854A9">
      <w:pPr>
        <w:spacing w:line="580" w:lineRule="exact"/>
        <w:ind w:firstLineChars="200" w:firstLine="640"/>
        <w:rPr>
          <w:rFonts w:eastAsia="楷体_GB2312"/>
          <w:sz w:val="32"/>
          <w:szCs w:val="32"/>
        </w:rPr>
      </w:pPr>
    </w:p>
    <w:p w14:paraId="54205E6A" w14:textId="77777777" w:rsidR="00DF1B4D" w:rsidRPr="001F145A" w:rsidRDefault="00DF1B4D" w:rsidP="00B854A9">
      <w:pPr>
        <w:spacing w:line="580" w:lineRule="exact"/>
        <w:ind w:firstLineChars="200" w:firstLine="640"/>
        <w:rPr>
          <w:rFonts w:eastAsia="仿宋"/>
          <w:sz w:val="32"/>
          <w:szCs w:val="32"/>
        </w:rPr>
      </w:pPr>
      <w:r w:rsidRPr="001F145A">
        <w:rPr>
          <w:rFonts w:eastAsia="仿宋"/>
          <w:sz w:val="32"/>
          <w:szCs w:val="32"/>
        </w:rPr>
        <w:t>本年度报告按照《高等学校信息公开办法》（教育部令第</w:t>
      </w:r>
      <w:r w:rsidRPr="001F145A">
        <w:rPr>
          <w:rFonts w:eastAsia="仿宋"/>
          <w:sz w:val="32"/>
          <w:szCs w:val="32"/>
        </w:rPr>
        <w:t>29</w:t>
      </w:r>
      <w:r w:rsidRPr="001F145A">
        <w:rPr>
          <w:rFonts w:eastAsia="仿宋"/>
          <w:sz w:val="32"/>
          <w:szCs w:val="32"/>
        </w:rPr>
        <w:t>号，以下简称《办法》）、《教育部关于公布</w:t>
      </w:r>
      <w:r w:rsidRPr="001F145A">
        <w:rPr>
          <w:rFonts w:eastAsia="仿宋"/>
          <w:sz w:val="32"/>
          <w:szCs w:val="32"/>
        </w:rPr>
        <w:t>&lt;</w:t>
      </w:r>
      <w:r w:rsidRPr="001F145A">
        <w:rPr>
          <w:rFonts w:eastAsia="仿宋"/>
          <w:sz w:val="32"/>
          <w:szCs w:val="32"/>
        </w:rPr>
        <w:t>高等学校信息公开事项清单</w:t>
      </w:r>
      <w:r w:rsidRPr="001F145A">
        <w:rPr>
          <w:rFonts w:eastAsia="仿宋"/>
          <w:sz w:val="32"/>
          <w:szCs w:val="32"/>
        </w:rPr>
        <w:t>&gt;</w:t>
      </w:r>
      <w:r w:rsidRPr="001F145A">
        <w:rPr>
          <w:rFonts w:eastAsia="仿宋"/>
          <w:sz w:val="32"/>
          <w:szCs w:val="32"/>
        </w:rPr>
        <w:t>的通知》（教办函〔</w:t>
      </w:r>
      <w:r w:rsidRPr="001F145A">
        <w:rPr>
          <w:rFonts w:eastAsia="仿宋"/>
          <w:sz w:val="32"/>
          <w:szCs w:val="32"/>
        </w:rPr>
        <w:t>2014</w:t>
      </w:r>
      <w:r w:rsidRPr="001F145A">
        <w:rPr>
          <w:rFonts w:eastAsia="仿宋"/>
          <w:sz w:val="32"/>
          <w:szCs w:val="32"/>
        </w:rPr>
        <w:t>〕</w:t>
      </w:r>
      <w:r w:rsidRPr="001F145A">
        <w:rPr>
          <w:rFonts w:eastAsia="仿宋"/>
          <w:sz w:val="32"/>
          <w:szCs w:val="32"/>
        </w:rPr>
        <w:t>23</w:t>
      </w:r>
      <w:r w:rsidRPr="001F145A">
        <w:rPr>
          <w:rFonts w:eastAsia="仿宋"/>
          <w:sz w:val="32"/>
          <w:szCs w:val="32"/>
        </w:rPr>
        <w:t>号，以下简称《清单》）和《教育部办公厅关于全面落实高校信息公开清单做好高校信息公开年度报告工作的通知》（教</w:t>
      </w:r>
      <w:proofErr w:type="gramStart"/>
      <w:r w:rsidRPr="001F145A">
        <w:rPr>
          <w:rFonts w:eastAsia="仿宋"/>
          <w:sz w:val="32"/>
          <w:szCs w:val="32"/>
        </w:rPr>
        <w:t>办厅函</w:t>
      </w:r>
      <w:proofErr w:type="gramEnd"/>
      <w:r w:rsidRPr="001F145A">
        <w:rPr>
          <w:rFonts w:eastAsia="仿宋"/>
          <w:sz w:val="32"/>
          <w:szCs w:val="32"/>
        </w:rPr>
        <w:t>〔</w:t>
      </w:r>
      <w:r w:rsidRPr="001F145A">
        <w:rPr>
          <w:rFonts w:eastAsia="仿宋"/>
          <w:sz w:val="32"/>
          <w:szCs w:val="32"/>
        </w:rPr>
        <w:t>2017</w:t>
      </w:r>
      <w:r w:rsidRPr="001F145A">
        <w:rPr>
          <w:rFonts w:eastAsia="仿宋"/>
          <w:sz w:val="32"/>
          <w:szCs w:val="32"/>
        </w:rPr>
        <w:t>〕</w:t>
      </w:r>
      <w:r w:rsidRPr="001F145A">
        <w:rPr>
          <w:rFonts w:eastAsia="仿宋"/>
          <w:sz w:val="32"/>
          <w:szCs w:val="32"/>
        </w:rPr>
        <w:t>41</w:t>
      </w:r>
      <w:r w:rsidRPr="001F145A">
        <w:rPr>
          <w:rFonts w:eastAsia="仿宋"/>
          <w:sz w:val="32"/>
          <w:szCs w:val="32"/>
        </w:rPr>
        <w:t>号）要求，根据北京电子科技学院有关部门上报的</w:t>
      </w:r>
      <w:r w:rsidRPr="001F145A">
        <w:rPr>
          <w:rFonts w:eastAsia="仿宋"/>
          <w:sz w:val="32"/>
          <w:szCs w:val="32"/>
        </w:rPr>
        <w:t>20</w:t>
      </w:r>
      <w:r w:rsidRPr="001F145A">
        <w:rPr>
          <w:rFonts w:eastAsia="仿宋" w:hint="eastAsia"/>
          <w:sz w:val="32"/>
          <w:szCs w:val="32"/>
        </w:rPr>
        <w:t>19</w:t>
      </w:r>
      <w:r w:rsidRPr="001F145A">
        <w:rPr>
          <w:rFonts w:eastAsia="仿宋"/>
          <w:sz w:val="32"/>
          <w:szCs w:val="32"/>
        </w:rPr>
        <w:t>—20</w:t>
      </w:r>
      <w:r w:rsidRPr="001F145A">
        <w:rPr>
          <w:rFonts w:eastAsia="仿宋" w:hint="eastAsia"/>
          <w:sz w:val="32"/>
          <w:szCs w:val="32"/>
        </w:rPr>
        <w:t>20</w:t>
      </w:r>
      <w:r w:rsidRPr="001F145A">
        <w:rPr>
          <w:rFonts w:eastAsia="仿宋"/>
          <w:sz w:val="32"/>
          <w:szCs w:val="32"/>
        </w:rPr>
        <w:t>学年信息公开工作情况编制而成，报告所列数据的统计期限自</w:t>
      </w:r>
      <w:r w:rsidRPr="001F145A">
        <w:rPr>
          <w:rFonts w:eastAsia="仿宋"/>
          <w:sz w:val="32"/>
          <w:szCs w:val="32"/>
        </w:rPr>
        <w:t>20</w:t>
      </w:r>
      <w:r w:rsidRPr="001F145A">
        <w:rPr>
          <w:rFonts w:eastAsia="仿宋" w:hint="eastAsia"/>
          <w:sz w:val="32"/>
          <w:szCs w:val="32"/>
        </w:rPr>
        <w:t>19</w:t>
      </w:r>
      <w:r w:rsidRPr="001F145A">
        <w:rPr>
          <w:rFonts w:eastAsia="仿宋"/>
          <w:sz w:val="32"/>
          <w:szCs w:val="32"/>
        </w:rPr>
        <w:t>年</w:t>
      </w:r>
      <w:r w:rsidRPr="001F145A">
        <w:rPr>
          <w:rFonts w:eastAsia="仿宋"/>
          <w:sz w:val="32"/>
          <w:szCs w:val="32"/>
        </w:rPr>
        <w:t>9</w:t>
      </w:r>
      <w:r w:rsidRPr="001F145A">
        <w:rPr>
          <w:rFonts w:eastAsia="仿宋"/>
          <w:sz w:val="32"/>
          <w:szCs w:val="32"/>
        </w:rPr>
        <w:t>月</w:t>
      </w:r>
      <w:r w:rsidRPr="001F145A">
        <w:rPr>
          <w:rFonts w:eastAsia="仿宋"/>
          <w:sz w:val="32"/>
          <w:szCs w:val="32"/>
        </w:rPr>
        <w:t>1</w:t>
      </w:r>
      <w:r w:rsidRPr="001F145A">
        <w:rPr>
          <w:rFonts w:eastAsia="仿宋"/>
          <w:sz w:val="32"/>
          <w:szCs w:val="32"/>
        </w:rPr>
        <w:t>日起至</w:t>
      </w:r>
      <w:r w:rsidRPr="001F145A">
        <w:rPr>
          <w:rFonts w:eastAsia="仿宋"/>
          <w:sz w:val="32"/>
          <w:szCs w:val="32"/>
        </w:rPr>
        <w:t>20</w:t>
      </w:r>
      <w:r w:rsidRPr="001F145A">
        <w:rPr>
          <w:rFonts w:eastAsia="仿宋" w:hint="eastAsia"/>
          <w:sz w:val="32"/>
          <w:szCs w:val="32"/>
        </w:rPr>
        <w:t>20</w:t>
      </w:r>
      <w:r w:rsidRPr="001F145A">
        <w:rPr>
          <w:rFonts w:eastAsia="仿宋"/>
          <w:sz w:val="32"/>
          <w:szCs w:val="32"/>
        </w:rPr>
        <w:t>年</w:t>
      </w:r>
      <w:r w:rsidRPr="001F145A">
        <w:rPr>
          <w:rFonts w:eastAsia="仿宋"/>
          <w:sz w:val="32"/>
          <w:szCs w:val="32"/>
        </w:rPr>
        <w:t>8</w:t>
      </w:r>
      <w:r w:rsidRPr="001F145A">
        <w:rPr>
          <w:rFonts w:eastAsia="仿宋"/>
          <w:sz w:val="32"/>
          <w:szCs w:val="32"/>
        </w:rPr>
        <w:t>月</w:t>
      </w:r>
      <w:r w:rsidRPr="001F145A">
        <w:rPr>
          <w:rFonts w:eastAsia="仿宋"/>
          <w:sz w:val="32"/>
          <w:szCs w:val="32"/>
        </w:rPr>
        <w:t>31</w:t>
      </w:r>
      <w:r w:rsidRPr="001F145A">
        <w:rPr>
          <w:rFonts w:eastAsia="仿宋"/>
          <w:sz w:val="32"/>
          <w:szCs w:val="32"/>
        </w:rPr>
        <w:t>日止。本报告的电子版可以从学院信息公开网站下载。如对本报告有任何疑问，请联系北京电子科技学院信息公开办公室（电话：</w:t>
      </w:r>
      <w:r w:rsidRPr="001F145A">
        <w:rPr>
          <w:rFonts w:eastAsia="仿宋"/>
          <w:sz w:val="32"/>
          <w:szCs w:val="32"/>
        </w:rPr>
        <w:t>010—8363501</w:t>
      </w:r>
      <w:r w:rsidRPr="001F145A">
        <w:rPr>
          <w:rFonts w:eastAsia="仿宋" w:hint="eastAsia"/>
          <w:sz w:val="32"/>
          <w:szCs w:val="32"/>
        </w:rPr>
        <w:t>2</w:t>
      </w:r>
      <w:r w:rsidRPr="001F145A">
        <w:rPr>
          <w:rFonts w:eastAsia="仿宋"/>
          <w:sz w:val="32"/>
          <w:szCs w:val="32"/>
        </w:rPr>
        <w:t>）。</w:t>
      </w:r>
    </w:p>
    <w:p w14:paraId="78D2F72C" w14:textId="77777777" w:rsidR="00DF1B4D" w:rsidRPr="001F145A" w:rsidRDefault="00DF1B4D" w:rsidP="00B854A9">
      <w:pPr>
        <w:spacing w:line="580" w:lineRule="exact"/>
        <w:ind w:firstLineChars="200" w:firstLine="640"/>
        <w:rPr>
          <w:rFonts w:eastAsia="仿宋"/>
          <w:sz w:val="32"/>
          <w:szCs w:val="32"/>
        </w:rPr>
      </w:pPr>
      <w:r w:rsidRPr="001F145A">
        <w:rPr>
          <w:rFonts w:eastAsia="黑体"/>
          <w:color w:val="000000"/>
          <w:kern w:val="0"/>
          <w:sz w:val="32"/>
          <w:szCs w:val="32"/>
        </w:rPr>
        <w:lastRenderedPageBreak/>
        <w:t>一、概述</w:t>
      </w:r>
    </w:p>
    <w:p w14:paraId="50615E0D" w14:textId="77777777" w:rsidR="00DF1B4D" w:rsidRPr="001F145A" w:rsidRDefault="00DF1B4D" w:rsidP="00B854A9">
      <w:pPr>
        <w:spacing w:line="580" w:lineRule="exact"/>
        <w:ind w:firstLineChars="200" w:firstLine="640"/>
        <w:rPr>
          <w:rFonts w:eastAsia="仿宋"/>
          <w:sz w:val="32"/>
          <w:szCs w:val="32"/>
        </w:rPr>
      </w:pPr>
      <w:r w:rsidRPr="001F145A">
        <w:rPr>
          <w:rFonts w:eastAsia="仿宋"/>
          <w:sz w:val="32"/>
          <w:szCs w:val="32"/>
        </w:rPr>
        <w:t>20</w:t>
      </w:r>
      <w:r w:rsidRPr="001F145A">
        <w:rPr>
          <w:rFonts w:eastAsia="仿宋" w:hint="eastAsia"/>
          <w:sz w:val="32"/>
          <w:szCs w:val="32"/>
        </w:rPr>
        <w:t>19</w:t>
      </w:r>
      <w:r w:rsidRPr="001F145A">
        <w:rPr>
          <w:rFonts w:eastAsia="仿宋"/>
          <w:sz w:val="32"/>
          <w:szCs w:val="32"/>
        </w:rPr>
        <w:t>—20</w:t>
      </w:r>
      <w:r w:rsidRPr="001F145A">
        <w:rPr>
          <w:rFonts w:eastAsia="仿宋" w:hint="eastAsia"/>
          <w:sz w:val="32"/>
          <w:szCs w:val="32"/>
        </w:rPr>
        <w:t>20</w:t>
      </w:r>
      <w:r w:rsidRPr="001F145A">
        <w:rPr>
          <w:rFonts w:eastAsia="仿宋"/>
          <w:sz w:val="32"/>
          <w:szCs w:val="32"/>
        </w:rPr>
        <w:t>学年，学院以习近平新时代中国特色社会主义思想为指导，</w:t>
      </w:r>
      <w:r w:rsidRPr="001F145A">
        <w:rPr>
          <w:rFonts w:eastAsia="仿宋" w:hint="eastAsia"/>
          <w:sz w:val="32"/>
          <w:szCs w:val="32"/>
        </w:rPr>
        <w:t>深入学习贯彻党的十九大和十九届二中、三中、四中全会精神</w:t>
      </w:r>
      <w:r>
        <w:rPr>
          <w:rFonts w:eastAsia="仿宋" w:hint="eastAsia"/>
          <w:sz w:val="32"/>
          <w:szCs w:val="32"/>
        </w:rPr>
        <w:t>，</w:t>
      </w:r>
      <w:r w:rsidRPr="001F145A">
        <w:rPr>
          <w:rFonts w:eastAsia="仿宋" w:hint="eastAsia"/>
          <w:sz w:val="32"/>
          <w:szCs w:val="32"/>
        </w:rPr>
        <w:t>严格执行落实《办法》和《清单》要求，继续坚持“以公开为常态、不公开为例外”的原则，扎实推进</w:t>
      </w:r>
      <w:r>
        <w:rPr>
          <w:rFonts w:eastAsia="仿宋" w:hint="eastAsia"/>
          <w:sz w:val="32"/>
          <w:szCs w:val="32"/>
        </w:rPr>
        <w:t>学院</w:t>
      </w:r>
      <w:r w:rsidRPr="001F145A">
        <w:rPr>
          <w:rFonts w:eastAsia="仿宋" w:hint="eastAsia"/>
          <w:sz w:val="32"/>
          <w:szCs w:val="32"/>
        </w:rPr>
        <w:t>信息公开工作，不断提升工作水平。</w:t>
      </w:r>
    </w:p>
    <w:p w14:paraId="4261F75B" w14:textId="77777777" w:rsidR="00DF1B4D" w:rsidRPr="00933011" w:rsidRDefault="00DF1B4D" w:rsidP="00B854A9">
      <w:pPr>
        <w:spacing w:line="580" w:lineRule="exact"/>
        <w:ind w:firstLineChars="200" w:firstLine="640"/>
        <w:rPr>
          <w:rFonts w:eastAsia="仿宋"/>
          <w:sz w:val="32"/>
          <w:szCs w:val="32"/>
        </w:rPr>
      </w:pPr>
      <w:r w:rsidRPr="001F145A">
        <w:rPr>
          <w:rFonts w:eastAsia="方正楷体_GBK" w:hint="eastAsia"/>
          <w:sz w:val="32"/>
          <w:szCs w:val="32"/>
        </w:rPr>
        <w:t>一是以加强信息公开</w:t>
      </w:r>
      <w:r>
        <w:rPr>
          <w:rFonts w:eastAsia="方正楷体_GBK" w:hint="eastAsia"/>
          <w:sz w:val="32"/>
          <w:szCs w:val="32"/>
        </w:rPr>
        <w:t>推动</w:t>
      </w:r>
      <w:r w:rsidRPr="001F145A">
        <w:rPr>
          <w:rFonts w:eastAsia="方正楷体_GBK" w:hint="eastAsia"/>
          <w:sz w:val="32"/>
          <w:szCs w:val="32"/>
        </w:rPr>
        <w:t>提升学院治理能力。</w:t>
      </w:r>
      <w:r w:rsidRPr="001F145A">
        <w:rPr>
          <w:rFonts w:eastAsia="仿宋"/>
          <w:sz w:val="32"/>
          <w:szCs w:val="32"/>
        </w:rPr>
        <w:t>学</w:t>
      </w:r>
      <w:r w:rsidRPr="001F145A">
        <w:rPr>
          <w:rFonts w:eastAsia="仿宋" w:hint="eastAsia"/>
          <w:sz w:val="32"/>
          <w:szCs w:val="32"/>
        </w:rPr>
        <w:t>院</w:t>
      </w:r>
      <w:r w:rsidRPr="001F145A">
        <w:rPr>
          <w:rFonts w:eastAsia="仿宋"/>
          <w:sz w:val="32"/>
          <w:szCs w:val="32"/>
        </w:rPr>
        <w:t>严格执行《</w:t>
      </w:r>
      <w:r w:rsidRPr="001F145A">
        <w:rPr>
          <w:rFonts w:eastAsia="仿宋" w:hint="eastAsia"/>
          <w:sz w:val="32"/>
          <w:szCs w:val="32"/>
        </w:rPr>
        <w:t>北京电子</w:t>
      </w:r>
      <w:r w:rsidRPr="001F145A">
        <w:rPr>
          <w:rFonts w:eastAsia="仿宋"/>
          <w:sz w:val="32"/>
          <w:szCs w:val="32"/>
        </w:rPr>
        <w:t>科技学院信息公开实施办法》，不断提升信息公开工作的规</w:t>
      </w:r>
      <w:r w:rsidRPr="001F145A">
        <w:rPr>
          <w:rFonts w:eastAsia="仿宋" w:hint="eastAsia"/>
          <w:sz w:val="32"/>
          <w:szCs w:val="32"/>
        </w:rPr>
        <w:t>范</w:t>
      </w:r>
      <w:r w:rsidRPr="001F145A">
        <w:rPr>
          <w:rFonts w:eastAsia="仿宋"/>
          <w:sz w:val="32"/>
          <w:szCs w:val="32"/>
        </w:rPr>
        <w:t>化水平。通过全校教职工大会、</w:t>
      </w:r>
      <w:r w:rsidRPr="001F145A">
        <w:rPr>
          <w:rFonts w:eastAsia="仿宋" w:hint="eastAsia"/>
          <w:sz w:val="32"/>
          <w:szCs w:val="32"/>
        </w:rPr>
        <w:t>党委</w:t>
      </w:r>
      <w:r>
        <w:rPr>
          <w:rFonts w:eastAsia="仿宋" w:hint="eastAsia"/>
          <w:sz w:val="32"/>
          <w:szCs w:val="32"/>
        </w:rPr>
        <w:t>（</w:t>
      </w:r>
      <w:r w:rsidRPr="001F145A">
        <w:rPr>
          <w:rFonts w:eastAsia="仿宋"/>
          <w:sz w:val="32"/>
          <w:szCs w:val="32"/>
        </w:rPr>
        <w:t>扩大</w:t>
      </w:r>
      <w:r>
        <w:rPr>
          <w:rFonts w:eastAsia="仿宋" w:hint="eastAsia"/>
          <w:sz w:val="32"/>
          <w:szCs w:val="32"/>
        </w:rPr>
        <w:t>）</w:t>
      </w:r>
      <w:r w:rsidRPr="001F145A">
        <w:rPr>
          <w:rFonts w:eastAsia="仿宋"/>
          <w:sz w:val="32"/>
          <w:szCs w:val="32"/>
        </w:rPr>
        <w:t>会</w:t>
      </w:r>
      <w:r w:rsidRPr="001F145A">
        <w:rPr>
          <w:rFonts w:eastAsia="仿宋" w:hint="eastAsia"/>
          <w:sz w:val="32"/>
          <w:szCs w:val="32"/>
        </w:rPr>
        <w:t>、</w:t>
      </w:r>
      <w:r>
        <w:rPr>
          <w:rFonts w:eastAsia="仿宋" w:hint="eastAsia"/>
          <w:sz w:val="32"/>
          <w:szCs w:val="32"/>
        </w:rPr>
        <w:t>院领导接待日、教授座谈会、</w:t>
      </w:r>
      <w:r w:rsidRPr="001F145A">
        <w:rPr>
          <w:rFonts w:eastAsia="仿宋"/>
          <w:sz w:val="32"/>
          <w:szCs w:val="32"/>
        </w:rPr>
        <w:t>青年师生座谈会等</w:t>
      </w:r>
      <w:r>
        <w:rPr>
          <w:rFonts w:eastAsia="仿宋"/>
          <w:sz w:val="32"/>
          <w:szCs w:val="32"/>
        </w:rPr>
        <w:t>会议</w:t>
      </w:r>
      <w:r w:rsidRPr="001F145A">
        <w:rPr>
          <w:rFonts w:eastAsia="仿宋"/>
          <w:sz w:val="32"/>
          <w:szCs w:val="32"/>
        </w:rPr>
        <w:t>传达</w:t>
      </w:r>
      <w:r w:rsidRPr="001F145A">
        <w:rPr>
          <w:rFonts w:eastAsia="仿宋" w:hint="eastAsia"/>
          <w:sz w:val="32"/>
          <w:szCs w:val="32"/>
        </w:rPr>
        <w:t>学院</w:t>
      </w:r>
      <w:r w:rsidRPr="001F145A">
        <w:rPr>
          <w:rFonts w:eastAsia="仿宋"/>
          <w:sz w:val="32"/>
          <w:szCs w:val="32"/>
        </w:rPr>
        <w:t>重点工作</w:t>
      </w:r>
      <w:r w:rsidRPr="001F145A">
        <w:rPr>
          <w:rFonts w:eastAsia="仿宋" w:hint="eastAsia"/>
          <w:sz w:val="32"/>
          <w:szCs w:val="32"/>
        </w:rPr>
        <w:t>、</w:t>
      </w:r>
      <w:r w:rsidRPr="001F145A">
        <w:rPr>
          <w:rFonts w:eastAsia="仿宋"/>
          <w:sz w:val="32"/>
          <w:szCs w:val="32"/>
        </w:rPr>
        <w:t>重点任务的安排及进展情况，充分听取师生员工对办学治校的意见建议</w:t>
      </w:r>
      <w:r w:rsidRPr="001F145A">
        <w:rPr>
          <w:rFonts w:eastAsia="仿宋" w:hint="eastAsia"/>
          <w:sz w:val="32"/>
          <w:szCs w:val="32"/>
        </w:rPr>
        <w:t>，</w:t>
      </w:r>
      <w:r w:rsidRPr="001F145A">
        <w:rPr>
          <w:rFonts w:eastAsia="仿宋"/>
          <w:sz w:val="32"/>
          <w:szCs w:val="32"/>
        </w:rPr>
        <w:t>鼓励和保障师生员工参与民主管理，提升学校</w:t>
      </w:r>
      <w:r w:rsidRPr="001F145A">
        <w:rPr>
          <w:rFonts w:eastAsia="仿宋" w:hint="eastAsia"/>
          <w:sz w:val="32"/>
          <w:szCs w:val="32"/>
        </w:rPr>
        <w:t>治理</w:t>
      </w:r>
      <w:r w:rsidRPr="001F145A">
        <w:rPr>
          <w:rFonts w:eastAsia="仿宋"/>
          <w:sz w:val="32"/>
          <w:szCs w:val="32"/>
        </w:rPr>
        <w:t>能力和水平。加快完善学院</w:t>
      </w:r>
      <w:r>
        <w:rPr>
          <w:rFonts w:eastAsia="仿宋" w:hint="eastAsia"/>
          <w:sz w:val="32"/>
          <w:szCs w:val="32"/>
        </w:rPr>
        <w:t>信息化</w:t>
      </w:r>
      <w:r w:rsidRPr="001F145A">
        <w:rPr>
          <w:rFonts w:eastAsia="仿宋"/>
          <w:sz w:val="32"/>
          <w:szCs w:val="32"/>
        </w:rPr>
        <w:t>系统，</w:t>
      </w:r>
      <w:r>
        <w:rPr>
          <w:rFonts w:eastAsia="仿宋"/>
          <w:sz w:val="32"/>
          <w:szCs w:val="32"/>
        </w:rPr>
        <w:t>公文管理</w:t>
      </w:r>
      <w:r>
        <w:rPr>
          <w:rFonts w:eastAsia="仿宋" w:hint="eastAsia"/>
          <w:sz w:val="32"/>
          <w:szCs w:val="32"/>
        </w:rPr>
        <w:t>、</w:t>
      </w:r>
      <w:r>
        <w:rPr>
          <w:rFonts w:eastAsia="仿宋"/>
          <w:sz w:val="32"/>
          <w:szCs w:val="32"/>
        </w:rPr>
        <w:t>组织人事</w:t>
      </w:r>
      <w:r>
        <w:rPr>
          <w:rFonts w:eastAsia="仿宋" w:hint="eastAsia"/>
          <w:sz w:val="32"/>
          <w:szCs w:val="32"/>
        </w:rPr>
        <w:t>、</w:t>
      </w:r>
      <w:r>
        <w:rPr>
          <w:rFonts w:eastAsia="仿宋"/>
          <w:sz w:val="32"/>
          <w:szCs w:val="32"/>
        </w:rPr>
        <w:t>科研统计等</w:t>
      </w:r>
      <w:r>
        <w:rPr>
          <w:rFonts w:eastAsia="仿宋" w:hint="eastAsia"/>
          <w:sz w:val="32"/>
          <w:szCs w:val="32"/>
        </w:rPr>
        <w:t>13</w:t>
      </w:r>
      <w:r>
        <w:rPr>
          <w:rFonts w:eastAsia="仿宋" w:hint="eastAsia"/>
          <w:sz w:val="32"/>
          <w:szCs w:val="32"/>
        </w:rPr>
        <w:t>个应用系统投入使用，</w:t>
      </w:r>
      <w:r w:rsidRPr="001F145A">
        <w:rPr>
          <w:rFonts w:eastAsia="仿宋"/>
          <w:sz w:val="32"/>
          <w:szCs w:val="32"/>
        </w:rPr>
        <w:t>线上</w:t>
      </w:r>
      <w:r>
        <w:rPr>
          <w:rFonts w:eastAsia="仿宋" w:hint="eastAsia"/>
          <w:sz w:val="32"/>
          <w:szCs w:val="32"/>
        </w:rPr>
        <w:t>办公</w:t>
      </w:r>
      <w:r w:rsidRPr="001F145A">
        <w:rPr>
          <w:rFonts w:eastAsia="仿宋"/>
          <w:sz w:val="32"/>
          <w:szCs w:val="32"/>
        </w:rPr>
        <w:t>取得阶段性成果</w:t>
      </w:r>
      <w:r w:rsidRPr="001F145A">
        <w:rPr>
          <w:rFonts w:eastAsia="仿宋" w:hint="eastAsia"/>
          <w:sz w:val="32"/>
          <w:szCs w:val="32"/>
        </w:rPr>
        <w:t>，</w:t>
      </w:r>
      <w:r>
        <w:rPr>
          <w:rFonts w:eastAsia="仿宋" w:hint="eastAsia"/>
          <w:sz w:val="32"/>
          <w:szCs w:val="32"/>
        </w:rPr>
        <w:t>逐步实现</w:t>
      </w:r>
      <w:r w:rsidRPr="001F145A">
        <w:rPr>
          <w:rFonts w:eastAsia="仿宋"/>
          <w:sz w:val="32"/>
          <w:szCs w:val="32"/>
        </w:rPr>
        <w:t>决策、执行、管理、服务、结果全过程公开，提高决策管理水平和信息服务质量。</w:t>
      </w:r>
      <w:r w:rsidRPr="001F145A">
        <w:rPr>
          <w:rFonts w:eastAsia="仿宋" w:hint="eastAsia"/>
          <w:sz w:val="32"/>
          <w:szCs w:val="32"/>
        </w:rPr>
        <w:t>下一步，将</w:t>
      </w:r>
      <w:r w:rsidRPr="001F145A">
        <w:rPr>
          <w:rFonts w:eastAsia="仿宋"/>
          <w:sz w:val="32"/>
          <w:szCs w:val="32"/>
        </w:rPr>
        <w:t>信息公开情况作为考核全面从严治党主体责任落实情况的一项重要内容，</w:t>
      </w:r>
      <w:r w:rsidRPr="001F145A">
        <w:rPr>
          <w:rFonts w:eastAsia="仿宋" w:hint="eastAsia"/>
          <w:sz w:val="32"/>
          <w:szCs w:val="32"/>
        </w:rPr>
        <w:t>特别</w:t>
      </w:r>
      <w:r w:rsidRPr="001F145A">
        <w:rPr>
          <w:rFonts w:eastAsia="仿宋"/>
          <w:sz w:val="32"/>
          <w:szCs w:val="32"/>
        </w:rPr>
        <w:t>加强对</w:t>
      </w:r>
      <w:r w:rsidRPr="001F145A">
        <w:rPr>
          <w:rFonts w:eastAsia="仿宋"/>
          <w:sz w:val="32"/>
          <w:szCs w:val="32"/>
        </w:rPr>
        <w:t>“</w:t>
      </w:r>
      <w:r w:rsidRPr="001F145A">
        <w:rPr>
          <w:rFonts w:eastAsia="仿宋"/>
          <w:sz w:val="32"/>
          <w:szCs w:val="32"/>
        </w:rPr>
        <w:t>三重一大</w:t>
      </w:r>
      <w:r w:rsidRPr="001F145A">
        <w:rPr>
          <w:rFonts w:eastAsia="仿宋"/>
          <w:sz w:val="32"/>
          <w:szCs w:val="32"/>
        </w:rPr>
        <w:t>”</w:t>
      </w:r>
      <w:r w:rsidRPr="001F145A">
        <w:rPr>
          <w:rFonts w:eastAsia="仿宋"/>
          <w:sz w:val="32"/>
          <w:szCs w:val="32"/>
        </w:rPr>
        <w:t>决策事项信息公开的检查，确保信息公开落实到位。</w:t>
      </w:r>
      <w:r>
        <w:rPr>
          <w:rFonts w:eastAsia="方正楷体_GBK" w:hint="eastAsia"/>
          <w:sz w:val="32"/>
          <w:szCs w:val="32"/>
        </w:rPr>
        <w:t>二是以公开重点领域信息积极回应师生和社会关注。</w:t>
      </w:r>
      <w:r w:rsidRPr="001F145A">
        <w:rPr>
          <w:rFonts w:eastAsia="仿宋"/>
          <w:sz w:val="32"/>
          <w:szCs w:val="32"/>
        </w:rPr>
        <w:t>严格落实《高等学校信息公开事项清单》，不断加大招生、财务、人事、基建和资产采购招标等重点领域信息公开力度。严格执行教育收费公示制度，主动公开学</w:t>
      </w:r>
      <w:r>
        <w:rPr>
          <w:rFonts w:eastAsia="仿宋"/>
          <w:sz w:val="32"/>
          <w:szCs w:val="32"/>
        </w:rPr>
        <w:t>院</w:t>
      </w:r>
      <w:r w:rsidRPr="001F145A">
        <w:rPr>
          <w:rFonts w:eastAsia="仿宋"/>
          <w:sz w:val="32"/>
          <w:szCs w:val="32"/>
        </w:rPr>
        <w:t>预算、决算等财务信息；积极拓展渠</w:t>
      </w:r>
      <w:r>
        <w:rPr>
          <w:rFonts w:eastAsia="仿宋"/>
          <w:sz w:val="32"/>
          <w:szCs w:val="32"/>
        </w:rPr>
        <w:t>道，</w:t>
      </w:r>
      <w:r>
        <w:rPr>
          <w:rFonts w:eastAsia="仿宋"/>
          <w:sz w:val="32"/>
          <w:szCs w:val="32"/>
        </w:rPr>
        <w:lastRenderedPageBreak/>
        <w:t>及时公开招生、评奖评优</w:t>
      </w:r>
      <w:r>
        <w:rPr>
          <w:rFonts w:eastAsia="仿宋" w:hint="eastAsia"/>
          <w:sz w:val="32"/>
          <w:szCs w:val="32"/>
        </w:rPr>
        <w:t>、</w:t>
      </w:r>
      <w:r>
        <w:rPr>
          <w:rFonts w:eastAsia="仿宋"/>
          <w:sz w:val="32"/>
          <w:szCs w:val="32"/>
        </w:rPr>
        <w:t>人事考察等信息；严格执行职称评审、干部任命、人员招聘</w:t>
      </w:r>
      <w:r w:rsidRPr="001F145A">
        <w:rPr>
          <w:rFonts w:eastAsia="仿宋"/>
          <w:sz w:val="32"/>
          <w:szCs w:val="32"/>
        </w:rPr>
        <w:t>等人事信息公开要求，及时公开相关信息</w:t>
      </w:r>
      <w:r>
        <w:t>。</w:t>
      </w:r>
    </w:p>
    <w:p w14:paraId="435B47B5" w14:textId="77777777" w:rsidR="00DF1B4D" w:rsidRPr="001F145A" w:rsidRDefault="00DF1B4D" w:rsidP="00B854A9">
      <w:pPr>
        <w:spacing w:line="580" w:lineRule="exact"/>
        <w:ind w:firstLine="601"/>
        <w:rPr>
          <w:rFonts w:eastAsia="黑体"/>
          <w:sz w:val="32"/>
          <w:szCs w:val="32"/>
        </w:rPr>
      </w:pPr>
      <w:r w:rsidRPr="001F145A">
        <w:rPr>
          <w:rFonts w:eastAsia="黑体"/>
          <w:sz w:val="32"/>
          <w:szCs w:val="32"/>
        </w:rPr>
        <w:t>二、主动公开信息情况</w:t>
      </w:r>
    </w:p>
    <w:p w14:paraId="1FDAC8F1" w14:textId="77777777" w:rsidR="00DF1B4D" w:rsidRPr="001F145A" w:rsidRDefault="00DF1B4D" w:rsidP="00B854A9">
      <w:pPr>
        <w:shd w:val="clear" w:color="auto" w:fill="FFFFFF"/>
        <w:spacing w:line="580" w:lineRule="exact"/>
        <w:ind w:firstLine="601"/>
        <w:rPr>
          <w:rFonts w:eastAsia="仿宋"/>
          <w:sz w:val="32"/>
          <w:szCs w:val="32"/>
        </w:rPr>
      </w:pPr>
      <w:r w:rsidRPr="001F145A">
        <w:rPr>
          <w:rFonts w:eastAsia="仿宋" w:hint="eastAsia"/>
          <w:sz w:val="32"/>
          <w:szCs w:val="32"/>
        </w:rPr>
        <w:t>本</w:t>
      </w:r>
      <w:r w:rsidRPr="001F145A">
        <w:rPr>
          <w:rFonts w:eastAsia="仿宋"/>
          <w:sz w:val="32"/>
          <w:szCs w:val="32"/>
        </w:rPr>
        <w:t>学年</w:t>
      </w:r>
      <w:r w:rsidRPr="001F145A">
        <w:rPr>
          <w:rFonts w:eastAsia="仿宋" w:hint="eastAsia"/>
          <w:sz w:val="32"/>
          <w:szCs w:val="32"/>
        </w:rPr>
        <w:t>度</w:t>
      </w:r>
      <w:r w:rsidRPr="001F145A">
        <w:rPr>
          <w:rFonts w:eastAsia="仿宋"/>
          <w:sz w:val="32"/>
          <w:szCs w:val="32"/>
        </w:rPr>
        <w:t>，学院主动公开信息约</w:t>
      </w:r>
      <w:r>
        <w:rPr>
          <w:rFonts w:eastAsia="仿宋" w:hint="eastAsia"/>
          <w:sz w:val="32"/>
          <w:szCs w:val="32"/>
        </w:rPr>
        <w:t>1233</w:t>
      </w:r>
      <w:r w:rsidRPr="001F145A">
        <w:rPr>
          <w:rFonts w:eastAsia="仿宋"/>
          <w:sz w:val="32"/>
          <w:szCs w:val="32"/>
        </w:rPr>
        <w:t>条。在主动公开的信息中，包括学院概况、学院领导、内部管理体制等基本情况类信息</w:t>
      </w:r>
      <w:r w:rsidRPr="001F145A">
        <w:rPr>
          <w:rFonts w:eastAsia="仿宋" w:hint="eastAsia"/>
          <w:sz w:val="32"/>
          <w:szCs w:val="32"/>
        </w:rPr>
        <w:t>163</w:t>
      </w:r>
      <w:r w:rsidRPr="001F145A">
        <w:rPr>
          <w:rFonts w:eastAsia="仿宋"/>
          <w:sz w:val="32"/>
          <w:szCs w:val="32"/>
        </w:rPr>
        <w:t>条，占主动公开信息的比例为</w:t>
      </w:r>
      <w:r>
        <w:rPr>
          <w:rFonts w:eastAsia="仿宋" w:hint="eastAsia"/>
          <w:sz w:val="32"/>
          <w:szCs w:val="32"/>
        </w:rPr>
        <w:t>13.22</w:t>
      </w:r>
      <w:r w:rsidRPr="001F145A">
        <w:rPr>
          <w:rFonts w:eastAsia="仿宋"/>
          <w:sz w:val="32"/>
          <w:szCs w:val="32"/>
        </w:rPr>
        <w:t>%</w:t>
      </w:r>
      <w:r w:rsidRPr="001F145A">
        <w:rPr>
          <w:rFonts w:eastAsia="仿宋"/>
          <w:sz w:val="32"/>
          <w:szCs w:val="32"/>
        </w:rPr>
        <w:t>；各类办法、规定等制度规范类信息</w:t>
      </w:r>
      <w:r w:rsidRPr="001F145A">
        <w:rPr>
          <w:rFonts w:eastAsia="仿宋" w:hint="eastAsia"/>
          <w:sz w:val="32"/>
          <w:szCs w:val="32"/>
        </w:rPr>
        <w:t>60</w:t>
      </w:r>
      <w:r w:rsidRPr="001F145A">
        <w:rPr>
          <w:rFonts w:eastAsia="仿宋"/>
          <w:sz w:val="32"/>
          <w:szCs w:val="32"/>
        </w:rPr>
        <w:t>条，占主动公开信息的比例为</w:t>
      </w:r>
      <w:r>
        <w:rPr>
          <w:rFonts w:eastAsia="仿宋" w:hint="eastAsia"/>
          <w:sz w:val="32"/>
          <w:szCs w:val="32"/>
        </w:rPr>
        <w:t>4.87</w:t>
      </w:r>
      <w:r w:rsidRPr="001F145A">
        <w:rPr>
          <w:rFonts w:eastAsia="仿宋"/>
          <w:sz w:val="32"/>
          <w:szCs w:val="32"/>
        </w:rPr>
        <w:t>%</w:t>
      </w:r>
      <w:r w:rsidRPr="001F145A">
        <w:rPr>
          <w:rFonts w:eastAsia="仿宋"/>
          <w:sz w:val="32"/>
          <w:szCs w:val="32"/>
        </w:rPr>
        <w:t>；学院年终总结、工作计划等规划计划类信息</w:t>
      </w:r>
      <w:r w:rsidRPr="001F145A">
        <w:rPr>
          <w:rFonts w:eastAsia="仿宋" w:hint="eastAsia"/>
          <w:sz w:val="32"/>
          <w:szCs w:val="32"/>
        </w:rPr>
        <w:t>47</w:t>
      </w:r>
      <w:r w:rsidRPr="001F145A">
        <w:rPr>
          <w:rFonts w:eastAsia="仿宋"/>
          <w:sz w:val="32"/>
          <w:szCs w:val="32"/>
        </w:rPr>
        <w:t>条，占主动公开信息的比例为</w:t>
      </w:r>
      <w:r>
        <w:rPr>
          <w:rFonts w:eastAsia="仿宋" w:hint="eastAsia"/>
          <w:sz w:val="32"/>
          <w:szCs w:val="32"/>
        </w:rPr>
        <w:t>3.81</w:t>
      </w:r>
      <w:r w:rsidRPr="001F145A">
        <w:rPr>
          <w:rFonts w:eastAsia="仿宋"/>
          <w:sz w:val="32"/>
          <w:szCs w:val="32"/>
        </w:rPr>
        <w:t>%</w:t>
      </w:r>
      <w:r w:rsidRPr="001F145A">
        <w:rPr>
          <w:rFonts w:eastAsia="仿宋"/>
          <w:sz w:val="32"/>
          <w:szCs w:val="32"/>
        </w:rPr>
        <w:t>；学生就业、图书资源使用等学生服务类信息</w:t>
      </w:r>
      <w:r w:rsidRPr="001F145A">
        <w:rPr>
          <w:rFonts w:eastAsia="仿宋" w:hint="eastAsia"/>
          <w:sz w:val="32"/>
          <w:szCs w:val="32"/>
        </w:rPr>
        <w:t>84</w:t>
      </w:r>
      <w:r w:rsidRPr="001F145A">
        <w:rPr>
          <w:rFonts w:eastAsia="仿宋"/>
          <w:sz w:val="32"/>
          <w:szCs w:val="32"/>
        </w:rPr>
        <w:t>条，占主动公开信息的比例为</w:t>
      </w:r>
      <w:r>
        <w:rPr>
          <w:rFonts w:eastAsia="仿宋" w:hint="eastAsia"/>
          <w:sz w:val="32"/>
          <w:szCs w:val="32"/>
        </w:rPr>
        <w:t>6.81</w:t>
      </w:r>
      <w:r w:rsidRPr="001F145A">
        <w:rPr>
          <w:rFonts w:eastAsia="仿宋"/>
          <w:sz w:val="32"/>
          <w:szCs w:val="32"/>
        </w:rPr>
        <w:t>%</w:t>
      </w:r>
      <w:r w:rsidRPr="001F145A">
        <w:rPr>
          <w:rFonts w:eastAsia="仿宋"/>
          <w:sz w:val="32"/>
          <w:szCs w:val="32"/>
        </w:rPr>
        <w:t>；各种不同层次师资队伍类信息</w:t>
      </w:r>
      <w:r w:rsidRPr="001F145A">
        <w:rPr>
          <w:rFonts w:eastAsia="仿宋" w:hint="eastAsia"/>
          <w:sz w:val="32"/>
          <w:szCs w:val="32"/>
        </w:rPr>
        <w:t>3</w:t>
      </w:r>
      <w:r w:rsidRPr="001F145A">
        <w:rPr>
          <w:rFonts w:eastAsia="仿宋"/>
          <w:sz w:val="32"/>
          <w:szCs w:val="32"/>
        </w:rPr>
        <w:t>条，占主动公开信息的比例为</w:t>
      </w:r>
      <w:r w:rsidRPr="001F145A">
        <w:rPr>
          <w:rFonts w:eastAsia="仿宋"/>
          <w:sz w:val="32"/>
          <w:szCs w:val="32"/>
        </w:rPr>
        <w:t>0.</w:t>
      </w:r>
      <w:r>
        <w:rPr>
          <w:rFonts w:eastAsia="仿宋" w:hint="eastAsia"/>
          <w:sz w:val="32"/>
          <w:szCs w:val="32"/>
        </w:rPr>
        <w:t>24</w:t>
      </w:r>
      <w:r w:rsidRPr="001F145A">
        <w:rPr>
          <w:rFonts w:eastAsia="仿宋"/>
          <w:sz w:val="32"/>
          <w:szCs w:val="32"/>
        </w:rPr>
        <w:t>%</w:t>
      </w:r>
      <w:r w:rsidRPr="001F145A">
        <w:rPr>
          <w:rFonts w:eastAsia="仿宋"/>
          <w:sz w:val="32"/>
          <w:szCs w:val="32"/>
        </w:rPr>
        <w:t>；各类教学活动、安排，以及科研课题、评奖等教学科研类信息</w:t>
      </w:r>
      <w:r w:rsidRPr="001F145A">
        <w:rPr>
          <w:rFonts w:eastAsia="仿宋" w:hint="eastAsia"/>
          <w:sz w:val="32"/>
          <w:szCs w:val="32"/>
        </w:rPr>
        <w:t>20</w:t>
      </w:r>
      <w:r w:rsidRPr="001F145A">
        <w:rPr>
          <w:rFonts w:eastAsia="仿宋"/>
          <w:sz w:val="32"/>
          <w:szCs w:val="32"/>
        </w:rPr>
        <w:t>条，占主动公开信息的比例为</w:t>
      </w:r>
      <w:r>
        <w:rPr>
          <w:rFonts w:eastAsia="仿宋" w:hint="eastAsia"/>
          <w:sz w:val="32"/>
          <w:szCs w:val="32"/>
        </w:rPr>
        <w:t>1.62</w:t>
      </w:r>
      <w:r w:rsidRPr="001F145A">
        <w:rPr>
          <w:rFonts w:eastAsia="仿宋"/>
          <w:sz w:val="32"/>
          <w:szCs w:val="32"/>
        </w:rPr>
        <w:t>%</w:t>
      </w:r>
      <w:r w:rsidRPr="001F145A">
        <w:rPr>
          <w:rFonts w:eastAsia="仿宋"/>
          <w:sz w:val="32"/>
          <w:szCs w:val="32"/>
        </w:rPr>
        <w:t>；财务预算、决算、收费标准，以及资产清查等各类财务资产类信息</w:t>
      </w:r>
      <w:r w:rsidRPr="001F145A">
        <w:rPr>
          <w:rFonts w:eastAsia="仿宋" w:hint="eastAsia"/>
          <w:sz w:val="32"/>
          <w:szCs w:val="32"/>
        </w:rPr>
        <w:t>8</w:t>
      </w:r>
      <w:r w:rsidRPr="001F145A">
        <w:rPr>
          <w:rFonts w:eastAsia="仿宋"/>
          <w:sz w:val="32"/>
          <w:szCs w:val="32"/>
        </w:rPr>
        <w:t>条，占主动公开信息的比例为</w:t>
      </w:r>
      <w:r>
        <w:rPr>
          <w:rFonts w:eastAsia="仿宋" w:hint="eastAsia"/>
          <w:sz w:val="32"/>
          <w:szCs w:val="32"/>
        </w:rPr>
        <w:t>0.65</w:t>
      </w:r>
      <w:r w:rsidRPr="001F145A">
        <w:rPr>
          <w:rFonts w:eastAsia="仿宋"/>
          <w:sz w:val="32"/>
          <w:szCs w:val="32"/>
        </w:rPr>
        <w:t>%</w:t>
      </w:r>
      <w:r w:rsidRPr="001F145A">
        <w:rPr>
          <w:rFonts w:eastAsia="仿宋"/>
          <w:sz w:val="32"/>
          <w:szCs w:val="32"/>
        </w:rPr>
        <w:t>；</w:t>
      </w:r>
      <w:r w:rsidRPr="001F145A">
        <w:rPr>
          <w:rFonts w:eastAsia="仿宋" w:hint="eastAsia"/>
          <w:sz w:val="32"/>
          <w:szCs w:val="32"/>
        </w:rPr>
        <w:t>基建维修</w:t>
      </w:r>
      <w:r w:rsidRPr="001F145A">
        <w:rPr>
          <w:rFonts w:eastAsia="仿宋"/>
          <w:sz w:val="32"/>
          <w:szCs w:val="32"/>
        </w:rPr>
        <w:t>类信息</w:t>
      </w:r>
      <w:r w:rsidRPr="001F145A">
        <w:rPr>
          <w:rFonts w:eastAsia="仿宋" w:hint="eastAsia"/>
          <w:sz w:val="32"/>
          <w:szCs w:val="32"/>
        </w:rPr>
        <w:t>7</w:t>
      </w:r>
      <w:r w:rsidRPr="001F145A">
        <w:rPr>
          <w:rFonts w:eastAsia="仿宋"/>
          <w:sz w:val="32"/>
          <w:szCs w:val="32"/>
        </w:rPr>
        <w:t>条，占主动公开信息的比例为</w:t>
      </w:r>
      <w:r>
        <w:rPr>
          <w:rFonts w:eastAsia="仿宋" w:hint="eastAsia"/>
          <w:sz w:val="32"/>
          <w:szCs w:val="32"/>
        </w:rPr>
        <w:t>0.57</w:t>
      </w:r>
      <w:r w:rsidRPr="001F145A">
        <w:rPr>
          <w:rFonts w:eastAsia="仿宋"/>
          <w:sz w:val="32"/>
          <w:szCs w:val="32"/>
        </w:rPr>
        <w:t>%</w:t>
      </w:r>
      <w:r w:rsidRPr="001F145A">
        <w:rPr>
          <w:rFonts w:eastAsia="仿宋"/>
          <w:sz w:val="32"/>
          <w:szCs w:val="32"/>
        </w:rPr>
        <w:t>；后勤服务类信息</w:t>
      </w:r>
      <w:r w:rsidRPr="001F145A">
        <w:rPr>
          <w:rFonts w:eastAsia="仿宋" w:hint="eastAsia"/>
          <w:sz w:val="32"/>
          <w:szCs w:val="32"/>
        </w:rPr>
        <w:t>7</w:t>
      </w:r>
      <w:r w:rsidRPr="001F145A">
        <w:rPr>
          <w:rFonts w:eastAsia="仿宋"/>
          <w:sz w:val="32"/>
          <w:szCs w:val="32"/>
        </w:rPr>
        <w:t>条，占主动公开信息的比例为</w:t>
      </w:r>
      <w:r>
        <w:rPr>
          <w:rFonts w:eastAsia="仿宋" w:hint="eastAsia"/>
          <w:sz w:val="32"/>
          <w:szCs w:val="32"/>
        </w:rPr>
        <w:t>0.57</w:t>
      </w:r>
      <w:r w:rsidRPr="001F145A">
        <w:rPr>
          <w:rFonts w:eastAsia="仿宋"/>
          <w:sz w:val="32"/>
          <w:szCs w:val="32"/>
        </w:rPr>
        <w:t>%</w:t>
      </w:r>
      <w:r w:rsidRPr="001F145A">
        <w:rPr>
          <w:rFonts w:eastAsia="仿宋"/>
          <w:sz w:val="32"/>
          <w:szCs w:val="32"/>
        </w:rPr>
        <w:t>；</w:t>
      </w:r>
      <w:r>
        <w:rPr>
          <w:rFonts w:eastAsia="仿宋" w:hint="eastAsia"/>
          <w:sz w:val="32"/>
          <w:szCs w:val="32"/>
        </w:rPr>
        <w:t>新冠肺炎疫情防控数据等应急管理类信息</w:t>
      </w:r>
      <w:r>
        <w:rPr>
          <w:rFonts w:eastAsia="仿宋" w:hint="eastAsia"/>
          <w:sz w:val="32"/>
          <w:szCs w:val="32"/>
        </w:rPr>
        <w:t>713</w:t>
      </w:r>
      <w:r>
        <w:rPr>
          <w:rFonts w:eastAsia="仿宋" w:hint="eastAsia"/>
          <w:sz w:val="32"/>
          <w:szCs w:val="32"/>
        </w:rPr>
        <w:t>条，占主动公开信息的比例为</w:t>
      </w:r>
      <w:r>
        <w:rPr>
          <w:rFonts w:eastAsia="仿宋" w:hint="eastAsia"/>
          <w:sz w:val="32"/>
          <w:szCs w:val="32"/>
        </w:rPr>
        <w:t>57.83%</w:t>
      </w:r>
      <w:r>
        <w:rPr>
          <w:rFonts w:eastAsia="仿宋" w:hint="eastAsia"/>
          <w:sz w:val="32"/>
          <w:szCs w:val="32"/>
        </w:rPr>
        <w:t>；</w:t>
      </w:r>
      <w:r w:rsidRPr="001F145A">
        <w:rPr>
          <w:rFonts w:eastAsia="仿宋"/>
          <w:sz w:val="32"/>
          <w:szCs w:val="32"/>
        </w:rPr>
        <w:t>会议纪要、干部任命、师生获奖奖项评定等结果公示类信息</w:t>
      </w:r>
      <w:r w:rsidRPr="001F145A">
        <w:rPr>
          <w:rFonts w:eastAsia="仿宋"/>
          <w:sz w:val="32"/>
          <w:szCs w:val="32"/>
        </w:rPr>
        <w:t>1</w:t>
      </w:r>
      <w:r w:rsidRPr="001F145A">
        <w:rPr>
          <w:rFonts w:eastAsia="仿宋" w:hint="eastAsia"/>
          <w:sz w:val="32"/>
          <w:szCs w:val="32"/>
        </w:rPr>
        <w:t>21</w:t>
      </w:r>
      <w:r w:rsidRPr="001F145A">
        <w:rPr>
          <w:rFonts w:eastAsia="仿宋"/>
          <w:sz w:val="32"/>
          <w:szCs w:val="32"/>
        </w:rPr>
        <w:t>条，占主动公开信息的比例为</w:t>
      </w:r>
      <w:r>
        <w:rPr>
          <w:rFonts w:eastAsia="仿宋" w:hint="eastAsia"/>
          <w:sz w:val="32"/>
          <w:szCs w:val="32"/>
        </w:rPr>
        <w:t>9.81</w:t>
      </w:r>
      <w:r w:rsidRPr="001F145A">
        <w:rPr>
          <w:rFonts w:eastAsia="仿宋"/>
          <w:sz w:val="32"/>
          <w:szCs w:val="32"/>
        </w:rPr>
        <w:t>%</w:t>
      </w:r>
      <w:r w:rsidRPr="001F145A">
        <w:rPr>
          <w:rFonts w:eastAsia="仿宋"/>
          <w:sz w:val="32"/>
          <w:szCs w:val="32"/>
        </w:rPr>
        <w:t>。本年度，学院召开党委会</w:t>
      </w:r>
      <w:r w:rsidRPr="001F145A">
        <w:rPr>
          <w:rFonts w:eastAsia="仿宋"/>
          <w:sz w:val="32"/>
          <w:szCs w:val="32"/>
        </w:rPr>
        <w:t>2</w:t>
      </w:r>
      <w:r w:rsidRPr="001F145A">
        <w:rPr>
          <w:rFonts w:eastAsia="仿宋" w:hint="eastAsia"/>
          <w:sz w:val="32"/>
          <w:szCs w:val="32"/>
        </w:rPr>
        <w:t>1</w:t>
      </w:r>
      <w:r w:rsidRPr="001F145A">
        <w:rPr>
          <w:rFonts w:eastAsia="仿宋"/>
          <w:sz w:val="32"/>
          <w:szCs w:val="32"/>
        </w:rPr>
        <w:t>次，党委常委会</w:t>
      </w:r>
      <w:r w:rsidRPr="001F145A">
        <w:rPr>
          <w:rFonts w:eastAsia="仿宋" w:hint="eastAsia"/>
          <w:sz w:val="32"/>
          <w:szCs w:val="32"/>
        </w:rPr>
        <w:t>37</w:t>
      </w:r>
      <w:r w:rsidRPr="001F145A">
        <w:rPr>
          <w:rFonts w:eastAsia="仿宋"/>
          <w:sz w:val="32"/>
          <w:szCs w:val="32"/>
        </w:rPr>
        <w:t>次，院长办公会</w:t>
      </w:r>
      <w:r w:rsidRPr="001F145A">
        <w:rPr>
          <w:rFonts w:eastAsia="仿宋" w:hint="eastAsia"/>
          <w:sz w:val="32"/>
          <w:szCs w:val="32"/>
        </w:rPr>
        <w:t>13</w:t>
      </w:r>
      <w:r w:rsidRPr="001F145A">
        <w:rPr>
          <w:rFonts w:eastAsia="仿宋"/>
          <w:sz w:val="32"/>
          <w:szCs w:val="32"/>
        </w:rPr>
        <w:t>次，</w:t>
      </w:r>
      <w:r w:rsidRPr="001F145A">
        <w:rPr>
          <w:rFonts w:eastAsia="仿宋" w:hint="eastAsia"/>
          <w:sz w:val="32"/>
          <w:szCs w:val="32"/>
        </w:rPr>
        <w:t>学院工作</w:t>
      </w:r>
      <w:r w:rsidRPr="001F145A">
        <w:rPr>
          <w:rFonts w:eastAsia="仿宋"/>
          <w:sz w:val="32"/>
          <w:szCs w:val="32"/>
        </w:rPr>
        <w:t>例会</w:t>
      </w:r>
      <w:r w:rsidRPr="001F145A">
        <w:rPr>
          <w:rFonts w:eastAsia="仿宋" w:hint="eastAsia"/>
          <w:sz w:val="32"/>
          <w:szCs w:val="32"/>
        </w:rPr>
        <w:t>4</w:t>
      </w:r>
      <w:r w:rsidRPr="001F145A">
        <w:rPr>
          <w:rFonts w:eastAsia="仿宋"/>
          <w:sz w:val="32"/>
          <w:szCs w:val="32"/>
        </w:rPr>
        <w:t>次，</w:t>
      </w:r>
      <w:r>
        <w:rPr>
          <w:rFonts w:eastAsia="仿宋" w:hint="eastAsia"/>
          <w:sz w:val="32"/>
          <w:szCs w:val="32"/>
        </w:rPr>
        <w:t>学院疫情防控工作领导小组会</w:t>
      </w:r>
      <w:r>
        <w:rPr>
          <w:rFonts w:eastAsia="仿宋" w:hint="eastAsia"/>
          <w:sz w:val="32"/>
          <w:szCs w:val="32"/>
        </w:rPr>
        <w:t>18</w:t>
      </w:r>
      <w:r>
        <w:rPr>
          <w:rFonts w:eastAsia="仿宋" w:hint="eastAsia"/>
          <w:sz w:val="32"/>
          <w:szCs w:val="32"/>
        </w:rPr>
        <w:t>次，</w:t>
      </w:r>
      <w:r w:rsidRPr="001F145A">
        <w:rPr>
          <w:rFonts w:eastAsia="仿宋"/>
          <w:sz w:val="32"/>
          <w:szCs w:val="32"/>
        </w:rPr>
        <w:t>公开了大量学院的相关信息。</w:t>
      </w:r>
    </w:p>
    <w:p w14:paraId="275B8564" w14:textId="77777777" w:rsidR="00DF1B4D" w:rsidRPr="001F145A" w:rsidRDefault="00DF1B4D" w:rsidP="00B854A9">
      <w:pPr>
        <w:spacing w:line="580" w:lineRule="exact"/>
        <w:ind w:firstLineChars="200" w:firstLine="640"/>
        <w:rPr>
          <w:rFonts w:eastAsia="仿宋"/>
          <w:sz w:val="32"/>
          <w:szCs w:val="32"/>
        </w:rPr>
      </w:pPr>
      <w:r w:rsidRPr="001F145A">
        <w:rPr>
          <w:rFonts w:eastAsia="仿宋"/>
          <w:sz w:val="32"/>
          <w:szCs w:val="32"/>
        </w:rPr>
        <w:lastRenderedPageBreak/>
        <w:t>在主动公开的</w:t>
      </w:r>
      <w:r>
        <w:rPr>
          <w:rFonts w:eastAsia="仿宋" w:hint="eastAsia"/>
          <w:sz w:val="32"/>
          <w:szCs w:val="32"/>
        </w:rPr>
        <w:t>1233</w:t>
      </w:r>
      <w:r w:rsidRPr="001F145A">
        <w:rPr>
          <w:rFonts w:eastAsia="仿宋"/>
          <w:sz w:val="32"/>
          <w:szCs w:val="32"/>
        </w:rPr>
        <w:t>条信息中，通过校园网及院外有关机构及部门网站（中直采购网、国家</w:t>
      </w:r>
      <w:proofErr w:type="gramStart"/>
      <w:r w:rsidRPr="001F145A">
        <w:rPr>
          <w:rFonts w:eastAsia="仿宋"/>
          <w:sz w:val="32"/>
          <w:szCs w:val="32"/>
        </w:rPr>
        <w:t>研</w:t>
      </w:r>
      <w:proofErr w:type="gramEnd"/>
      <w:r w:rsidRPr="001F145A">
        <w:rPr>
          <w:rFonts w:eastAsia="仿宋"/>
          <w:sz w:val="32"/>
          <w:szCs w:val="32"/>
        </w:rPr>
        <w:t>招网）方式进行公开的信息</w:t>
      </w:r>
      <w:r>
        <w:rPr>
          <w:rFonts w:eastAsia="仿宋" w:hint="eastAsia"/>
          <w:sz w:val="32"/>
          <w:szCs w:val="32"/>
        </w:rPr>
        <w:t>524</w:t>
      </w:r>
      <w:r w:rsidRPr="001F145A">
        <w:rPr>
          <w:rFonts w:eastAsia="仿宋"/>
          <w:sz w:val="32"/>
          <w:szCs w:val="32"/>
        </w:rPr>
        <w:t>条，占主动公开信息的比例为</w:t>
      </w:r>
      <w:r>
        <w:rPr>
          <w:rFonts w:eastAsia="仿宋" w:hint="eastAsia"/>
          <w:sz w:val="32"/>
          <w:szCs w:val="32"/>
        </w:rPr>
        <w:t>42.50</w:t>
      </w:r>
      <w:r w:rsidRPr="001F145A">
        <w:rPr>
          <w:rFonts w:eastAsia="仿宋"/>
          <w:sz w:val="32"/>
          <w:szCs w:val="32"/>
        </w:rPr>
        <w:t>%</w:t>
      </w:r>
      <w:r w:rsidRPr="001F145A">
        <w:rPr>
          <w:rFonts w:eastAsia="仿宋"/>
          <w:sz w:val="32"/>
          <w:szCs w:val="32"/>
        </w:rPr>
        <w:t>；通过院内办公系统方式公开的信息</w:t>
      </w:r>
      <w:r w:rsidRPr="001F145A">
        <w:rPr>
          <w:rFonts w:eastAsia="仿宋"/>
          <w:sz w:val="32"/>
          <w:szCs w:val="32"/>
        </w:rPr>
        <w:t>21</w:t>
      </w:r>
      <w:r w:rsidRPr="001F145A">
        <w:rPr>
          <w:rFonts w:eastAsia="仿宋" w:hint="eastAsia"/>
          <w:sz w:val="32"/>
          <w:szCs w:val="32"/>
        </w:rPr>
        <w:t>4</w:t>
      </w:r>
      <w:r w:rsidRPr="001F145A">
        <w:rPr>
          <w:rFonts w:eastAsia="仿宋"/>
          <w:sz w:val="32"/>
          <w:szCs w:val="32"/>
        </w:rPr>
        <w:t>条，占主动公开信息的比例为</w:t>
      </w:r>
      <w:r>
        <w:rPr>
          <w:rFonts w:eastAsia="仿宋" w:hint="eastAsia"/>
          <w:sz w:val="32"/>
          <w:szCs w:val="32"/>
        </w:rPr>
        <w:t>17.36</w:t>
      </w:r>
      <w:r w:rsidRPr="001F145A">
        <w:rPr>
          <w:rFonts w:eastAsia="仿宋"/>
          <w:sz w:val="32"/>
          <w:szCs w:val="32"/>
        </w:rPr>
        <w:t>%</w:t>
      </w:r>
      <w:r w:rsidRPr="001F145A">
        <w:rPr>
          <w:rFonts w:eastAsia="仿宋"/>
          <w:sz w:val="32"/>
          <w:szCs w:val="32"/>
        </w:rPr>
        <w:t>；通过文本方式公开的信息</w:t>
      </w:r>
      <w:r>
        <w:rPr>
          <w:rFonts w:eastAsia="仿宋" w:hint="eastAsia"/>
          <w:sz w:val="32"/>
          <w:szCs w:val="32"/>
        </w:rPr>
        <w:t>402</w:t>
      </w:r>
      <w:r w:rsidRPr="001F145A">
        <w:rPr>
          <w:rFonts w:eastAsia="仿宋"/>
          <w:sz w:val="32"/>
          <w:szCs w:val="32"/>
        </w:rPr>
        <w:t>条，占主动公开信息的比例为</w:t>
      </w:r>
      <w:r>
        <w:rPr>
          <w:rFonts w:eastAsia="仿宋" w:hint="eastAsia"/>
          <w:sz w:val="32"/>
          <w:szCs w:val="32"/>
        </w:rPr>
        <w:t>32.60</w:t>
      </w:r>
      <w:r w:rsidRPr="001F145A">
        <w:rPr>
          <w:rFonts w:eastAsia="仿宋"/>
          <w:sz w:val="32"/>
          <w:szCs w:val="32"/>
        </w:rPr>
        <w:t>%</w:t>
      </w:r>
      <w:r w:rsidRPr="001F145A">
        <w:rPr>
          <w:rFonts w:eastAsia="仿宋"/>
          <w:sz w:val="32"/>
          <w:szCs w:val="32"/>
        </w:rPr>
        <w:t>；通过宣传橱窗或电子显示屏方式公开的信息</w:t>
      </w:r>
      <w:r w:rsidRPr="001F145A">
        <w:rPr>
          <w:rFonts w:eastAsia="仿宋"/>
          <w:sz w:val="32"/>
          <w:szCs w:val="32"/>
        </w:rPr>
        <w:t>91</w:t>
      </w:r>
      <w:r w:rsidRPr="001F145A">
        <w:rPr>
          <w:rFonts w:eastAsia="仿宋"/>
          <w:sz w:val="32"/>
          <w:szCs w:val="32"/>
        </w:rPr>
        <w:t>条，占主动公开信息的比例为</w:t>
      </w:r>
      <w:r>
        <w:rPr>
          <w:rFonts w:eastAsia="仿宋" w:hint="eastAsia"/>
          <w:sz w:val="32"/>
          <w:szCs w:val="32"/>
        </w:rPr>
        <w:t>7.38</w:t>
      </w:r>
      <w:r w:rsidRPr="001F145A">
        <w:rPr>
          <w:rFonts w:eastAsia="仿宋"/>
          <w:sz w:val="32"/>
          <w:szCs w:val="32"/>
        </w:rPr>
        <w:t>%</w:t>
      </w:r>
      <w:r w:rsidRPr="001F145A">
        <w:rPr>
          <w:rFonts w:eastAsia="仿宋" w:hint="eastAsia"/>
          <w:sz w:val="32"/>
          <w:szCs w:val="32"/>
        </w:rPr>
        <w:t>，</w:t>
      </w:r>
      <w:r w:rsidRPr="001F145A">
        <w:rPr>
          <w:rFonts w:eastAsia="仿宋"/>
          <w:sz w:val="32"/>
          <w:szCs w:val="32"/>
        </w:rPr>
        <w:t>通过</w:t>
      </w:r>
      <w:r w:rsidRPr="001F145A">
        <w:rPr>
          <w:rFonts w:eastAsia="仿宋" w:hint="eastAsia"/>
          <w:sz w:val="32"/>
          <w:szCs w:val="32"/>
        </w:rPr>
        <w:t>当面受理</w:t>
      </w:r>
      <w:r w:rsidRPr="001F145A">
        <w:rPr>
          <w:rFonts w:eastAsia="仿宋"/>
          <w:sz w:val="32"/>
          <w:szCs w:val="32"/>
        </w:rPr>
        <w:t>方式公开的信息</w:t>
      </w:r>
      <w:r w:rsidRPr="001F145A">
        <w:rPr>
          <w:rFonts w:eastAsia="仿宋" w:hint="eastAsia"/>
          <w:sz w:val="32"/>
          <w:szCs w:val="32"/>
        </w:rPr>
        <w:t>2</w:t>
      </w:r>
      <w:r w:rsidRPr="001F145A">
        <w:rPr>
          <w:rFonts w:eastAsia="仿宋"/>
          <w:sz w:val="32"/>
          <w:szCs w:val="32"/>
        </w:rPr>
        <w:t>条，占主动公开信息的比例为</w:t>
      </w:r>
      <w:r w:rsidRPr="001F145A">
        <w:rPr>
          <w:rFonts w:eastAsia="仿宋" w:hint="eastAsia"/>
          <w:sz w:val="32"/>
          <w:szCs w:val="32"/>
        </w:rPr>
        <w:t>0.</w:t>
      </w:r>
      <w:r>
        <w:rPr>
          <w:rFonts w:eastAsia="仿宋" w:hint="eastAsia"/>
          <w:sz w:val="32"/>
          <w:szCs w:val="32"/>
        </w:rPr>
        <w:t>16</w:t>
      </w:r>
      <w:r w:rsidRPr="001F145A">
        <w:rPr>
          <w:rFonts w:eastAsia="仿宋"/>
          <w:sz w:val="32"/>
          <w:szCs w:val="32"/>
        </w:rPr>
        <w:t>%</w:t>
      </w:r>
      <w:r w:rsidRPr="001F145A">
        <w:rPr>
          <w:rFonts w:eastAsia="仿宋"/>
          <w:sz w:val="32"/>
          <w:szCs w:val="32"/>
        </w:rPr>
        <w:t>。</w:t>
      </w:r>
    </w:p>
    <w:p w14:paraId="7D191DDF" w14:textId="77777777" w:rsidR="00DF1B4D" w:rsidRPr="001F145A" w:rsidRDefault="00DF1B4D" w:rsidP="00B854A9">
      <w:pPr>
        <w:spacing w:line="580" w:lineRule="exact"/>
        <w:ind w:firstLineChars="200" w:firstLine="640"/>
        <w:rPr>
          <w:rFonts w:eastAsia="仿宋"/>
          <w:sz w:val="32"/>
        </w:rPr>
      </w:pPr>
      <w:r w:rsidRPr="001F145A">
        <w:rPr>
          <w:rFonts w:eastAsia="楷体"/>
          <w:sz w:val="32"/>
          <w:szCs w:val="32"/>
        </w:rPr>
        <w:t>在本科生招生工作方面，</w:t>
      </w:r>
      <w:r w:rsidRPr="001F145A">
        <w:rPr>
          <w:rFonts w:eastAsia="仿宋" w:hint="eastAsia"/>
          <w:sz w:val="32"/>
        </w:rPr>
        <w:t>本科招生计划、招生章程等信息均通过教育部阳光高考信息平台、校园网和各地招生宣传媒体等渠道及时公开，录取平均分及最低分也通过校园网公布。鉴于学院在录取之前还需要由各省（自治区、直辖市）党委办公厅有关部门对符合报考条件的考生进行面试、政审的实际（北京地区由学院组织），学院积极督促相关部门在当地招生宣传媒体上及时公布面试时间、地点、人员范围及方式和咨询联系电话等信息，并要求在面试工</w:t>
      </w:r>
      <w:r>
        <w:rPr>
          <w:rFonts w:eastAsia="仿宋" w:hint="eastAsia"/>
          <w:sz w:val="32"/>
        </w:rPr>
        <w:t>作结束后，及时通过有效途径向考生及家长通报面试结果。同时，学院</w:t>
      </w:r>
      <w:r w:rsidRPr="001F145A">
        <w:rPr>
          <w:rFonts w:eastAsia="仿宋" w:hint="eastAsia"/>
          <w:sz w:val="32"/>
        </w:rPr>
        <w:t>高度重视招生咨询工作，主动参加教育部、北京市教育考试院举办的高考招生网络咨询活动，积极参加北京市广播电台举办的高考招生电台咨询活动，安排专人热情接待考生及家长来院来电咨询，就学院的招生政策为考生及家长答疑解惑</w:t>
      </w:r>
      <w:r w:rsidRPr="001F145A">
        <w:rPr>
          <w:rFonts w:eastAsia="仿宋" w:hint="eastAsia"/>
          <w:sz w:val="32"/>
        </w:rPr>
        <w:t>910</w:t>
      </w:r>
      <w:r w:rsidRPr="001F145A">
        <w:rPr>
          <w:rFonts w:eastAsia="仿宋"/>
          <w:sz w:val="32"/>
        </w:rPr>
        <w:t>余人次</w:t>
      </w:r>
      <w:r w:rsidRPr="001F145A">
        <w:rPr>
          <w:rFonts w:eastAsia="仿宋" w:hint="eastAsia"/>
          <w:sz w:val="32"/>
        </w:rPr>
        <w:t>。</w:t>
      </w:r>
      <w:r>
        <w:rPr>
          <w:rFonts w:eastAsia="仿宋" w:hint="eastAsia"/>
          <w:sz w:val="32"/>
        </w:rPr>
        <w:t>学院招生工作连续多年实现了零差错、零投诉。</w:t>
      </w:r>
    </w:p>
    <w:p w14:paraId="479BFE54" w14:textId="77777777" w:rsidR="00DF1B4D" w:rsidRPr="001F145A" w:rsidRDefault="00DF1B4D" w:rsidP="00B854A9">
      <w:pPr>
        <w:spacing w:line="580" w:lineRule="exact"/>
        <w:ind w:firstLineChars="200" w:firstLine="640"/>
        <w:rPr>
          <w:rFonts w:eastAsia="仿宋"/>
          <w:sz w:val="32"/>
          <w:szCs w:val="32"/>
        </w:rPr>
      </w:pPr>
      <w:r w:rsidRPr="001F145A">
        <w:rPr>
          <w:rFonts w:eastAsia="楷体"/>
          <w:sz w:val="32"/>
          <w:szCs w:val="32"/>
        </w:rPr>
        <w:t>在</w:t>
      </w:r>
      <w:r w:rsidRPr="001F145A">
        <w:rPr>
          <w:rFonts w:eastAsia="楷体" w:hint="eastAsia"/>
          <w:sz w:val="32"/>
          <w:szCs w:val="32"/>
        </w:rPr>
        <w:t>研究生</w:t>
      </w:r>
      <w:r w:rsidRPr="001F145A">
        <w:rPr>
          <w:rFonts w:eastAsia="楷体"/>
          <w:sz w:val="32"/>
          <w:szCs w:val="32"/>
        </w:rPr>
        <w:t>招生工作方面，</w:t>
      </w:r>
      <w:r w:rsidRPr="001F145A">
        <w:rPr>
          <w:rFonts w:eastAsia="仿宋" w:hint="eastAsia"/>
          <w:sz w:val="32"/>
          <w:szCs w:val="32"/>
        </w:rPr>
        <w:t>2020</w:t>
      </w:r>
      <w:r w:rsidRPr="001F145A">
        <w:rPr>
          <w:rFonts w:eastAsia="仿宋" w:hint="eastAsia"/>
          <w:sz w:val="32"/>
          <w:szCs w:val="32"/>
        </w:rPr>
        <w:t>年独立培养的硕士学位研究</w:t>
      </w:r>
      <w:r w:rsidRPr="001F145A">
        <w:rPr>
          <w:rFonts w:eastAsia="仿宋" w:hint="eastAsia"/>
          <w:sz w:val="32"/>
          <w:szCs w:val="32"/>
        </w:rPr>
        <w:lastRenderedPageBreak/>
        <w:t>生招生信息公开由学院独立完成；联合培养学术型博士、硕士招生信息公开由中国科学技术大学、北京邮电大学、西安电子科技大学统一向社会公开。</w:t>
      </w:r>
      <w:r w:rsidRPr="001F145A">
        <w:rPr>
          <w:rFonts w:eastAsia="仿宋"/>
          <w:sz w:val="32"/>
          <w:szCs w:val="32"/>
        </w:rPr>
        <w:t>学院深入实施高校招生阳光工程，研究生招生计划、招生章程等信息均通过教育部研究生招生信息网、校园网等渠道及时公开。学院高度重视招生咨询工作，就报考条件、招生政策、人才培养模式、就业等研究生培养事宜，接受各类咨询</w:t>
      </w:r>
      <w:r w:rsidRPr="001F145A">
        <w:rPr>
          <w:rFonts w:eastAsia="仿宋"/>
          <w:sz w:val="32"/>
          <w:szCs w:val="32"/>
        </w:rPr>
        <w:t>2</w:t>
      </w:r>
      <w:r w:rsidRPr="001F145A">
        <w:rPr>
          <w:rFonts w:eastAsia="仿宋" w:hint="eastAsia"/>
          <w:sz w:val="32"/>
          <w:szCs w:val="32"/>
        </w:rPr>
        <w:t>600</w:t>
      </w:r>
      <w:r w:rsidRPr="001F145A">
        <w:rPr>
          <w:rFonts w:eastAsia="仿宋"/>
          <w:sz w:val="32"/>
          <w:szCs w:val="32"/>
        </w:rPr>
        <w:t>余人次。</w:t>
      </w:r>
    </w:p>
    <w:p w14:paraId="4678C258" w14:textId="77777777" w:rsidR="00DF1B4D" w:rsidRPr="001F145A" w:rsidRDefault="00DF1B4D" w:rsidP="00B854A9">
      <w:pPr>
        <w:adjustRightInd w:val="0"/>
        <w:snapToGrid w:val="0"/>
        <w:spacing w:line="580" w:lineRule="exact"/>
        <w:ind w:firstLineChars="200" w:firstLine="640"/>
        <w:rPr>
          <w:rFonts w:ascii="仿宋" w:eastAsia="仿宋" w:hAnsi="仿宋"/>
          <w:sz w:val="32"/>
          <w:szCs w:val="32"/>
        </w:rPr>
      </w:pPr>
      <w:r w:rsidRPr="001F145A">
        <w:rPr>
          <w:rFonts w:eastAsia="楷体"/>
          <w:sz w:val="32"/>
          <w:szCs w:val="32"/>
        </w:rPr>
        <w:t>在财务</w:t>
      </w:r>
      <w:r w:rsidRPr="001F145A">
        <w:rPr>
          <w:rFonts w:eastAsia="楷体" w:hint="eastAsia"/>
          <w:sz w:val="32"/>
          <w:szCs w:val="32"/>
        </w:rPr>
        <w:t>管理工作</w:t>
      </w:r>
      <w:r w:rsidRPr="001F145A">
        <w:rPr>
          <w:rFonts w:eastAsia="楷体"/>
          <w:sz w:val="32"/>
          <w:szCs w:val="32"/>
        </w:rPr>
        <w:t>方面，</w:t>
      </w:r>
      <w:r w:rsidRPr="001F145A">
        <w:rPr>
          <w:rFonts w:ascii="仿宋" w:eastAsia="仿宋" w:hAnsi="仿宋" w:hint="eastAsia"/>
          <w:sz w:val="32"/>
          <w:szCs w:val="32"/>
        </w:rPr>
        <w:t>按照发改委、教育部和北京市有关规定，学院采取多种形式主动公开各类财务资产信息。严格执行“教育收费公示制度”，一是通过校园网站公示“收费项目”“收费标准”，二是在财务资产处报账大厅张贴“教育收费公示牌”，三是在招生简章、报到须知中对收费加以说明，四是在新生报到当日张贴收费标准，主动接受学生、家长和社会公众的监督。财务资产制度、学院预算、决算报表等财务信息通过校园网或院内文件汇编等形式公开，教职员工依据授权可在校园网上查询经费报销及合同签订执行情况等。</w:t>
      </w:r>
    </w:p>
    <w:p w14:paraId="21C47E0A" w14:textId="77777777" w:rsidR="00DF1B4D" w:rsidRPr="001F145A" w:rsidRDefault="00DF1B4D" w:rsidP="00B854A9">
      <w:pPr>
        <w:spacing w:line="580" w:lineRule="exact"/>
        <w:ind w:firstLineChars="200" w:firstLine="640"/>
        <w:rPr>
          <w:rFonts w:eastAsia="黑体"/>
          <w:sz w:val="32"/>
          <w:szCs w:val="32"/>
        </w:rPr>
      </w:pPr>
      <w:r w:rsidRPr="001F145A">
        <w:rPr>
          <w:rFonts w:eastAsia="黑体"/>
          <w:sz w:val="32"/>
          <w:szCs w:val="32"/>
        </w:rPr>
        <w:t>三、依申请公开和不予公开情况</w:t>
      </w:r>
    </w:p>
    <w:p w14:paraId="0A2417D5" w14:textId="77777777" w:rsidR="00DF1B4D" w:rsidRPr="001F145A" w:rsidRDefault="00DF1B4D" w:rsidP="00B854A9">
      <w:pPr>
        <w:spacing w:line="580" w:lineRule="exact"/>
        <w:ind w:firstLineChars="200" w:firstLine="640"/>
        <w:rPr>
          <w:rFonts w:eastAsia="仿宋"/>
          <w:sz w:val="32"/>
          <w:szCs w:val="32"/>
        </w:rPr>
      </w:pPr>
      <w:r w:rsidRPr="001F145A">
        <w:rPr>
          <w:rFonts w:eastAsia="仿宋" w:hint="eastAsia"/>
          <w:sz w:val="32"/>
          <w:szCs w:val="32"/>
        </w:rPr>
        <w:t>本</w:t>
      </w:r>
      <w:r w:rsidRPr="001F145A">
        <w:rPr>
          <w:rFonts w:eastAsia="仿宋"/>
          <w:sz w:val="32"/>
          <w:szCs w:val="32"/>
        </w:rPr>
        <w:t>学年</w:t>
      </w:r>
      <w:r w:rsidRPr="001F145A">
        <w:rPr>
          <w:rFonts w:eastAsia="仿宋" w:hint="eastAsia"/>
          <w:sz w:val="32"/>
          <w:szCs w:val="32"/>
        </w:rPr>
        <w:t>度</w:t>
      </w:r>
      <w:r w:rsidRPr="001F145A">
        <w:rPr>
          <w:rFonts w:eastAsia="仿宋"/>
          <w:sz w:val="32"/>
          <w:szCs w:val="32"/>
        </w:rPr>
        <w:t>，学院共受理公民、法人和其他组织通过各种形式提出的信息公开申请</w:t>
      </w:r>
      <w:r w:rsidRPr="001F145A">
        <w:rPr>
          <w:rFonts w:eastAsia="仿宋" w:hint="eastAsia"/>
          <w:sz w:val="32"/>
          <w:szCs w:val="32"/>
        </w:rPr>
        <w:t>28</w:t>
      </w:r>
      <w:r w:rsidRPr="001F145A">
        <w:rPr>
          <w:rFonts w:eastAsia="仿宋"/>
          <w:sz w:val="32"/>
          <w:szCs w:val="32"/>
        </w:rPr>
        <w:t>件，咨询</w:t>
      </w:r>
      <w:r w:rsidRPr="001F145A">
        <w:rPr>
          <w:rFonts w:eastAsia="仿宋" w:hint="eastAsia"/>
          <w:sz w:val="32"/>
          <w:szCs w:val="32"/>
        </w:rPr>
        <w:t>3540</w:t>
      </w:r>
      <w:r w:rsidRPr="001F145A">
        <w:rPr>
          <w:rFonts w:eastAsia="仿宋"/>
          <w:sz w:val="32"/>
          <w:szCs w:val="32"/>
        </w:rPr>
        <w:t>余人次，相关部门均已答复。其中，现场咨询</w:t>
      </w:r>
      <w:r w:rsidRPr="001F145A">
        <w:rPr>
          <w:rFonts w:eastAsia="仿宋" w:hint="eastAsia"/>
          <w:sz w:val="32"/>
          <w:szCs w:val="32"/>
        </w:rPr>
        <w:t>10</w:t>
      </w:r>
      <w:r w:rsidRPr="001F145A">
        <w:rPr>
          <w:rFonts w:eastAsia="仿宋"/>
          <w:sz w:val="32"/>
          <w:szCs w:val="32"/>
        </w:rPr>
        <w:t>人次，电话咨询</w:t>
      </w:r>
      <w:r w:rsidRPr="001F145A">
        <w:rPr>
          <w:rFonts w:eastAsia="仿宋" w:hint="eastAsia"/>
          <w:sz w:val="32"/>
          <w:szCs w:val="32"/>
        </w:rPr>
        <w:t>1310</w:t>
      </w:r>
      <w:r w:rsidRPr="001F145A">
        <w:rPr>
          <w:rFonts w:eastAsia="仿宋"/>
          <w:sz w:val="32"/>
          <w:szCs w:val="32"/>
        </w:rPr>
        <w:t>余人次，网上咨询</w:t>
      </w:r>
      <w:r w:rsidRPr="001F145A">
        <w:rPr>
          <w:rFonts w:eastAsia="仿宋"/>
          <w:sz w:val="32"/>
          <w:szCs w:val="32"/>
        </w:rPr>
        <w:t>222</w:t>
      </w:r>
      <w:r w:rsidRPr="001F145A">
        <w:rPr>
          <w:rFonts w:eastAsia="仿宋" w:hint="eastAsia"/>
          <w:sz w:val="32"/>
          <w:szCs w:val="32"/>
        </w:rPr>
        <w:t>0</w:t>
      </w:r>
      <w:r w:rsidRPr="001F145A">
        <w:rPr>
          <w:rFonts w:eastAsia="仿宋"/>
          <w:sz w:val="32"/>
          <w:szCs w:val="32"/>
        </w:rPr>
        <w:t>余人次。本学年度，没有依申请公开信息收取或减免费用情况。</w:t>
      </w:r>
    </w:p>
    <w:p w14:paraId="25B303D2" w14:textId="77777777" w:rsidR="00DF1B4D" w:rsidRPr="001F145A" w:rsidRDefault="00DF1B4D" w:rsidP="00B854A9">
      <w:pPr>
        <w:spacing w:line="580" w:lineRule="exact"/>
        <w:ind w:firstLineChars="200" w:firstLine="640"/>
        <w:rPr>
          <w:rFonts w:eastAsia="黑体"/>
          <w:sz w:val="32"/>
          <w:szCs w:val="32"/>
        </w:rPr>
      </w:pPr>
      <w:r w:rsidRPr="001F145A">
        <w:rPr>
          <w:rFonts w:eastAsia="黑体"/>
          <w:sz w:val="32"/>
          <w:szCs w:val="32"/>
        </w:rPr>
        <w:lastRenderedPageBreak/>
        <w:t>四、信息公开的评议情况</w:t>
      </w:r>
    </w:p>
    <w:p w14:paraId="5FA66707" w14:textId="77777777" w:rsidR="00DF1B4D" w:rsidRPr="001F145A" w:rsidRDefault="00DF1B4D" w:rsidP="00B854A9">
      <w:pPr>
        <w:spacing w:line="580" w:lineRule="exact"/>
        <w:ind w:firstLine="645"/>
        <w:rPr>
          <w:rFonts w:eastAsia="仿宋"/>
          <w:sz w:val="32"/>
          <w:szCs w:val="32"/>
        </w:rPr>
      </w:pPr>
      <w:r w:rsidRPr="001F145A">
        <w:rPr>
          <w:rFonts w:eastAsia="仿宋" w:hint="eastAsia"/>
          <w:sz w:val="32"/>
          <w:szCs w:val="32"/>
        </w:rPr>
        <w:t>本</w:t>
      </w:r>
      <w:r w:rsidRPr="001F145A">
        <w:rPr>
          <w:rFonts w:eastAsia="仿宋"/>
          <w:sz w:val="32"/>
          <w:szCs w:val="32"/>
        </w:rPr>
        <w:t>学年</w:t>
      </w:r>
      <w:r w:rsidRPr="001F145A">
        <w:rPr>
          <w:rFonts w:eastAsia="仿宋" w:hint="eastAsia"/>
          <w:sz w:val="32"/>
          <w:szCs w:val="32"/>
        </w:rPr>
        <w:t>度</w:t>
      </w:r>
      <w:r w:rsidRPr="001F145A">
        <w:rPr>
          <w:rFonts w:eastAsia="仿宋"/>
          <w:sz w:val="32"/>
          <w:szCs w:val="32"/>
        </w:rPr>
        <w:t>，学院通过全体教职工大会、</w:t>
      </w:r>
      <w:r w:rsidRPr="001F145A">
        <w:rPr>
          <w:rFonts w:eastAsia="仿宋" w:hint="eastAsia"/>
          <w:sz w:val="32"/>
          <w:szCs w:val="32"/>
        </w:rPr>
        <w:t>学院</w:t>
      </w:r>
      <w:r w:rsidRPr="001F145A">
        <w:rPr>
          <w:rFonts w:eastAsia="仿宋"/>
          <w:sz w:val="32"/>
          <w:szCs w:val="32"/>
        </w:rPr>
        <w:t>工作例会、院长信箱、各种信息发布平台，进一步主动公开各种各类信息，信息公开工作有序开展，得到了师生的认可。</w:t>
      </w:r>
    </w:p>
    <w:p w14:paraId="0DCB6C49" w14:textId="77777777" w:rsidR="00DF1B4D" w:rsidRPr="001F145A" w:rsidRDefault="00DF1B4D" w:rsidP="00B854A9">
      <w:pPr>
        <w:spacing w:line="580" w:lineRule="exact"/>
        <w:ind w:firstLine="645"/>
        <w:rPr>
          <w:rFonts w:eastAsia="仿宋"/>
          <w:sz w:val="32"/>
          <w:szCs w:val="32"/>
        </w:rPr>
      </w:pPr>
      <w:r w:rsidRPr="001F145A">
        <w:rPr>
          <w:rFonts w:eastAsia="黑体"/>
          <w:sz w:val="32"/>
          <w:szCs w:val="32"/>
        </w:rPr>
        <w:t>五、因信息公开工作受到举报、复议、诉讼的情况</w:t>
      </w:r>
    </w:p>
    <w:p w14:paraId="5005DFD8" w14:textId="77777777" w:rsidR="00DF1B4D" w:rsidRPr="001F145A" w:rsidRDefault="00DF1B4D" w:rsidP="00B854A9">
      <w:pPr>
        <w:spacing w:line="580" w:lineRule="exact"/>
        <w:ind w:firstLine="645"/>
        <w:rPr>
          <w:rFonts w:eastAsia="仿宋"/>
          <w:sz w:val="32"/>
          <w:szCs w:val="32"/>
        </w:rPr>
      </w:pPr>
      <w:r w:rsidRPr="001F145A">
        <w:rPr>
          <w:rFonts w:eastAsia="仿宋" w:hint="eastAsia"/>
          <w:sz w:val="32"/>
          <w:szCs w:val="32"/>
        </w:rPr>
        <w:t>本</w:t>
      </w:r>
      <w:r w:rsidRPr="001F145A">
        <w:rPr>
          <w:rFonts w:eastAsia="仿宋"/>
          <w:sz w:val="32"/>
          <w:szCs w:val="32"/>
        </w:rPr>
        <w:t>学年</w:t>
      </w:r>
      <w:r w:rsidRPr="001F145A">
        <w:rPr>
          <w:rFonts w:eastAsia="仿宋" w:hint="eastAsia"/>
          <w:sz w:val="32"/>
          <w:szCs w:val="32"/>
        </w:rPr>
        <w:t>度</w:t>
      </w:r>
      <w:r w:rsidRPr="001F145A">
        <w:rPr>
          <w:rFonts w:eastAsia="仿宋"/>
          <w:sz w:val="32"/>
          <w:szCs w:val="32"/>
        </w:rPr>
        <w:t>，学院没有因信息公开工作受到举报、复议、诉讼的情况。</w:t>
      </w:r>
    </w:p>
    <w:p w14:paraId="0C694B92" w14:textId="77777777" w:rsidR="00DF1B4D" w:rsidRPr="001F145A" w:rsidRDefault="00DF1B4D" w:rsidP="00B854A9">
      <w:pPr>
        <w:spacing w:line="580" w:lineRule="exact"/>
        <w:ind w:firstLine="645"/>
        <w:rPr>
          <w:rFonts w:eastAsia="黑体"/>
          <w:sz w:val="32"/>
          <w:szCs w:val="32"/>
        </w:rPr>
      </w:pPr>
      <w:r w:rsidRPr="001F145A">
        <w:rPr>
          <w:rFonts w:eastAsia="黑体"/>
          <w:sz w:val="32"/>
          <w:szCs w:val="32"/>
        </w:rPr>
        <w:t>六、存在的问题和改进措施</w:t>
      </w:r>
    </w:p>
    <w:p w14:paraId="3E84DB4F" w14:textId="77777777" w:rsidR="00DF1B4D" w:rsidRPr="001F145A" w:rsidRDefault="00DF1B4D" w:rsidP="00B854A9">
      <w:pPr>
        <w:spacing w:line="580" w:lineRule="exact"/>
        <w:ind w:firstLine="601"/>
        <w:rPr>
          <w:rFonts w:eastAsia="仿宋"/>
          <w:sz w:val="32"/>
          <w:szCs w:val="32"/>
        </w:rPr>
      </w:pPr>
      <w:r w:rsidRPr="001F145A">
        <w:rPr>
          <w:rFonts w:eastAsia="仿宋" w:hint="eastAsia"/>
          <w:sz w:val="32"/>
          <w:szCs w:val="32"/>
        </w:rPr>
        <w:t>2019</w:t>
      </w:r>
      <w:r w:rsidRPr="001F145A">
        <w:rPr>
          <w:rFonts w:eastAsia="仿宋" w:hint="eastAsia"/>
          <w:sz w:val="32"/>
          <w:szCs w:val="32"/>
        </w:rPr>
        <w:t>—</w:t>
      </w:r>
      <w:r w:rsidRPr="001F145A">
        <w:rPr>
          <w:rFonts w:eastAsia="仿宋" w:hint="eastAsia"/>
          <w:sz w:val="32"/>
          <w:szCs w:val="32"/>
        </w:rPr>
        <w:t>2020</w:t>
      </w:r>
      <w:r w:rsidRPr="001F145A">
        <w:rPr>
          <w:rFonts w:eastAsia="仿宋" w:hint="eastAsia"/>
          <w:sz w:val="32"/>
          <w:szCs w:val="32"/>
        </w:rPr>
        <w:t>学年</w:t>
      </w:r>
      <w:r w:rsidRPr="001F145A">
        <w:rPr>
          <w:rFonts w:eastAsia="仿宋"/>
          <w:sz w:val="32"/>
          <w:szCs w:val="32"/>
        </w:rPr>
        <w:t>，学院信息公开工作仍然存在一些薄弱环节，</w:t>
      </w:r>
      <w:r w:rsidRPr="001F145A">
        <w:rPr>
          <w:rFonts w:eastAsia="仿宋" w:hint="eastAsia"/>
          <w:sz w:val="32"/>
          <w:szCs w:val="32"/>
        </w:rPr>
        <w:t>如</w:t>
      </w:r>
      <w:r w:rsidRPr="001F145A">
        <w:rPr>
          <w:rFonts w:eastAsia="仿宋"/>
          <w:sz w:val="32"/>
          <w:szCs w:val="32"/>
        </w:rPr>
        <w:t>信息公开</w:t>
      </w:r>
      <w:r w:rsidRPr="001F145A">
        <w:rPr>
          <w:rFonts w:eastAsia="仿宋" w:hint="eastAsia"/>
          <w:sz w:val="32"/>
          <w:szCs w:val="32"/>
        </w:rPr>
        <w:t>渠道利用不充分，</w:t>
      </w:r>
      <w:r w:rsidRPr="001F145A">
        <w:rPr>
          <w:rFonts w:eastAsia="仿宋"/>
          <w:sz w:val="32"/>
          <w:szCs w:val="32"/>
        </w:rPr>
        <w:t>信息公开的</w:t>
      </w:r>
      <w:r w:rsidRPr="001F145A">
        <w:rPr>
          <w:rFonts w:eastAsia="仿宋" w:hint="eastAsia"/>
          <w:sz w:val="32"/>
          <w:szCs w:val="32"/>
        </w:rPr>
        <w:t>规范性</w:t>
      </w:r>
      <w:r w:rsidRPr="001F145A">
        <w:rPr>
          <w:rFonts w:eastAsia="仿宋"/>
          <w:sz w:val="32"/>
          <w:szCs w:val="32"/>
        </w:rPr>
        <w:t>、时效性</w:t>
      </w:r>
      <w:r w:rsidRPr="001F145A">
        <w:rPr>
          <w:rFonts w:eastAsia="仿宋" w:hint="eastAsia"/>
          <w:sz w:val="32"/>
          <w:szCs w:val="32"/>
        </w:rPr>
        <w:t>有待进一步</w:t>
      </w:r>
      <w:r w:rsidRPr="001F145A">
        <w:rPr>
          <w:rFonts w:eastAsia="仿宋"/>
          <w:sz w:val="32"/>
          <w:szCs w:val="32"/>
        </w:rPr>
        <w:t>增强</w:t>
      </w:r>
      <w:r w:rsidRPr="001F145A">
        <w:rPr>
          <w:rFonts w:eastAsia="仿宋" w:hint="eastAsia"/>
          <w:sz w:val="32"/>
          <w:szCs w:val="32"/>
        </w:rPr>
        <w:t>，</w:t>
      </w:r>
      <w:r w:rsidRPr="001F145A">
        <w:rPr>
          <w:rFonts w:eastAsia="仿宋"/>
          <w:sz w:val="32"/>
          <w:szCs w:val="32"/>
        </w:rPr>
        <w:t>信息公开</w:t>
      </w:r>
      <w:r w:rsidRPr="001F145A">
        <w:rPr>
          <w:rFonts w:eastAsia="仿宋" w:hint="eastAsia"/>
          <w:sz w:val="32"/>
          <w:szCs w:val="32"/>
        </w:rPr>
        <w:t>工作人员业务培训有待加强，</w:t>
      </w:r>
      <w:r w:rsidRPr="001F145A">
        <w:rPr>
          <w:rFonts w:eastAsia="仿宋"/>
          <w:sz w:val="32"/>
          <w:szCs w:val="32"/>
        </w:rPr>
        <w:t>开展信息公开</w:t>
      </w:r>
      <w:r w:rsidRPr="001F145A">
        <w:rPr>
          <w:rFonts w:eastAsia="仿宋" w:hint="eastAsia"/>
          <w:sz w:val="32"/>
          <w:szCs w:val="32"/>
        </w:rPr>
        <w:t>工作主动性有待进一步提升</w:t>
      </w:r>
      <w:r w:rsidRPr="001F145A">
        <w:rPr>
          <w:rFonts w:eastAsia="仿宋"/>
          <w:sz w:val="32"/>
          <w:szCs w:val="32"/>
        </w:rPr>
        <w:t>。</w:t>
      </w:r>
      <w:r w:rsidRPr="001F145A">
        <w:rPr>
          <w:rFonts w:eastAsia="仿宋" w:hint="eastAsia"/>
          <w:sz w:val="32"/>
          <w:szCs w:val="32"/>
        </w:rPr>
        <w:t>在今后工作中</w:t>
      </w:r>
      <w:r w:rsidRPr="001F145A">
        <w:rPr>
          <w:rFonts w:eastAsia="仿宋"/>
          <w:sz w:val="32"/>
          <w:szCs w:val="32"/>
        </w:rPr>
        <w:t>，</w:t>
      </w:r>
      <w:r w:rsidRPr="001F145A">
        <w:rPr>
          <w:rFonts w:eastAsia="仿宋" w:hint="eastAsia"/>
          <w:sz w:val="32"/>
          <w:szCs w:val="32"/>
        </w:rPr>
        <w:t>学院</w:t>
      </w:r>
      <w:r w:rsidRPr="001F145A">
        <w:rPr>
          <w:rFonts w:eastAsia="仿宋"/>
          <w:sz w:val="32"/>
          <w:szCs w:val="32"/>
        </w:rPr>
        <w:t>将从以下</w:t>
      </w:r>
      <w:r>
        <w:rPr>
          <w:rFonts w:eastAsia="仿宋"/>
          <w:sz w:val="32"/>
          <w:szCs w:val="32"/>
        </w:rPr>
        <w:t>两</w:t>
      </w:r>
      <w:r w:rsidRPr="001F145A">
        <w:rPr>
          <w:rFonts w:eastAsia="仿宋"/>
          <w:sz w:val="32"/>
          <w:szCs w:val="32"/>
        </w:rPr>
        <w:t>方面加以改进：</w:t>
      </w:r>
    </w:p>
    <w:p w14:paraId="09DE332E" w14:textId="77777777" w:rsidR="00DF1B4D" w:rsidRPr="001F145A" w:rsidRDefault="00DF1B4D" w:rsidP="00B854A9">
      <w:pPr>
        <w:spacing w:line="580" w:lineRule="exact"/>
        <w:ind w:firstLine="645"/>
        <w:rPr>
          <w:rFonts w:eastAsia="仿宋"/>
          <w:sz w:val="32"/>
          <w:szCs w:val="32"/>
        </w:rPr>
      </w:pPr>
      <w:r w:rsidRPr="001F145A">
        <w:rPr>
          <w:rFonts w:eastAsia="楷体"/>
          <w:sz w:val="32"/>
          <w:szCs w:val="32"/>
        </w:rPr>
        <w:t>一是</w:t>
      </w:r>
      <w:r w:rsidRPr="001F145A">
        <w:rPr>
          <w:rFonts w:eastAsia="楷体" w:hint="eastAsia"/>
          <w:sz w:val="32"/>
          <w:szCs w:val="32"/>
        </w:rPr>
        <w:t>加强培训</w:t>
      </w:r>
      <w:r>
        <w:rPr>
          <w:rFonts w:eastAsia="楷体" w:hint="eastAsia"/>
          <w:sz w:val="32"/>
          <w:szCs w:val="32"/>
        </w:rPr>
        <w:t>考核</w:t>
      </w:r>
      <w:r w:rsidRPr="001F145A">
        <w:rPr>
          <w:rFonts w:eastAsia="楷体" w:hint="eastAsia"/>
          <w:sz w:val="32"/>
          <w:szCs w:val="32"/>
        </w:rPr>
        <w:t>，提升信息公开工作水平。</w:t>
      </w:r>
      <w:r w:rsidRPr="001F145A">
        <w:rPr>
          <w:rFonts w:eastAsia="仿宋" w:hint="eastAsia"/>
          <w:sz w:val="32"/>
          <w:szCs w:val="32"/>
        </w:rPr>
        <w:t>加强对</w:t>
      </w:r>
      <w:r w:rsidRPr="001F145A">
        <w:rPr>
          <w:rFonts w:eastAsia="仿宋"/>
          <w:sz w:val="32"/>
          <w:szCs w:val="32"/>
        </w:rPr>
        <w:t>学院、部门两级主要负责同志和</w:t>
      </w:r>
      <w:r w:rsidRPr="001F145A">
        <w:rPr>
          <w:rFonts w:eastAsia="仿宋" w:hint="eastAsia"/>
          <w:sz w:val="32"/>
          <w:szCs w:val="32"/>
        </w:rPr>
        <w:t>各部门信息公开工作人员的业务培训，</w:t>
      </w:r>
      <w:r w:rsidRPr="00043BAB">
        <w:rPr>
          <w:rFonts w:eastAsia="仿宋" w:hint="eastAsia"/>
          <w:sz w:val="32"/>
          <w:szCs w:val="32"/>
        </w:rPr>
        <w:t>提升各</w:t>
      </w:r>
      <w:r>
        <w:rPr>
          <w:rFonts w:eastAsia="仿宋" w:hint="eastAsia"/>
          <w:sz w:val="32"/>
          <w:szCs w:val="32"/>
        </w:rPr>
        <w:t>部门</w:t>
      </w:r>
      <w:r w:rsidRPr="00043BAB">
        <w:rPr>
          <w:rFonts w:eastAsia="仿宋" w:hint="eastAsia"/>
          <w:sz w:val="32"/>
          <w:szCs w:val="32"/>
        </w:rPr>
        <w:t>及信息公开工作人员对信息公开的认识和业务能力，加深对信息公开权责、</w:t>
      </w:r>
      <w:r>
        <w:rPr>
          <w:rFonts w:eastAsia="仿宋" w:hint="eastAsia"/>
          <w:sz w:val="32"/>
          <w:szCs w:val="32"/>
        </w:rPr>
        <w:t>公开原则和</w:t>
      </w:r>
      <w:r w:rsidRPr="00043BAB">
        <w:rPr>
          <w:rFonts w:eastAsia="仿宋" w:hint="eastAsia"/>
          <w:sz w:val="32"/>
          <w:szCs w:val="32"/>
        </w:rPr>
        <w:t>公开方式的理解。</w:t>
      </w:r>
      <w:r w:rsidRPr="001F145A">
        <w:rPr>
          <w:rFonts w:eastAsia="仿宋" w:hint="eastAsia"/>
          <w:sz w:val="32"/>
          <w:szCs w:val="32"/>
        </w:rPr>
        <w:t>加强与兄弟高校的交流学习，积极借鉴有益经验</w:t>
      </w:r>
      <w:r>
        <w:rPr>
          <w:rFonts w:eastAsia="仿宋" w:hint="eastAsia"/>
          <w:sz w:val="32"/>
          <w:szCs w:val="32"/>
        </w:rPr>
        <w:t>，</w:t>
      </w:r>
      <w:r w:rsidRPr="001F145A">
        <w:rPr>
          <w:rFonts w:eastAsia="仿宋" w:hint="eastAsia"/>
          <w:sz w:val="32"/>
          <w:szCs w:val="32"/>
        </w:rPr>
        <w:t>切实提升信息公开队伍工作能力和水平。</w:t>
      </w:r>
      <w:r>
        <w:rPr>
          <w:rFonts w:eastAsia="楷体" w:hint="eastAsia"/>
          <w:sz w:val="32"/>
          <w:szCs w:val="32"/>
        </w:rPr>
        <w:t>二</w:t>
      </w:r>
      <w:r w:rsidRPr="001F145A">
        <w:rPr>
          <w:rFonts w:eastAsia="楷体"/>
          <w:sz w:val="32"/>
          <w:szCs w:val="32"/>
        </w:rPr>
        <w:t>是</w:t>
      </w:r>
      <w:r w:rsidRPr="001F145A">
        <w:rPr>
          <w:rFonts w:eastAsia="楷体" w:hint="eastAsia"/>
          <w:sz w:val="32"/>
          <w:szCs w:val="32"/>
        </w:rPr>
        <w:t>加强工作统筹，提升信息公开工作的</w:t>
      </w:r>
      <w:r>
        <w:rPr>
          <w:rFonts w:eastAsia="楷体" w:hint="eastAsia"/>
          <w:sz w:val="32"/>
          <w:szCs w:val="32"/>
        </w:rPr>
        <w:t>实效性</w:t>
      </w:r>
      <w:r w:rsidRPr="001F145A">
        <w:rPr>
          <w:rFonts w:eastAsia="楷体" w:hint="eastAsia"/>
          <w:sz w:val="32"/>
          <w:szCs w:val="32"/>
        </w:rPr>
        <w:t>协同性。</w:t>
      </w:r>
      <w:r w:rsidRPr="001F145A">
        <w:rPr>
          <w:rFonts w:eastAsia="仿宋" w:hint="eastAsia"/>
          <w:sz w:val="32"/>
          <w:szCs w:val="32"/>
        </w:rPr>
        <w:t>进一步完善信息公开多部门协同机制，优化信息公开工作流程，提升整体规范水平。</w:t>
      </w:r>
      <w:r w:rsidRPr="00043BAB">
        <w:rPr>
          <w:rFonts w:eastAsia="仿宋"/>
          <w:sz w:val="32"/>
          <w:szCs w:val="32"/>
        </w:rPr>
        <w:t>进一步完善</w:t>
      </w:r>
      <w:r w:rsidRPr="00043BAB">
        <w:rPr>
          <w:rFonts w:eastAsia="仿宋"/>
          <w:sz w:val="32"/>
          <w:szCs w:val="32"/>
        </w:rPr>
        <w:t>“</w:t>
      </w:r>
      <w:r w:rsidRPr="00043BAB">
        <w:rPr>
          <w:rFonts w:eastAsia="仿宋"/>
          <w:sz w:val="32"/>
          <w:szCs w:val="32"/>
        </w:rPr>
        <w:t>信息公开</w:t>
      </w:r>
      <w:r w:rsidRPr="00043BAB">
        <w:rPr>
          <w:rFonts w:eastAsia="仿宋"/>
          <w:sz w:val="32"/>
          <w:szCs w:val="32"/>
        </w:rPr>
        <w:t>”</w:t>
      </w:r>
      <w:r w:rsidRPr="00043BAB">
        <w:rPr>
          <w:rFonts w:eastAsia="仿宋"/>
          <w:sz w:val="32"/>
          <w:szCs w:val="32"/>
        </w:rPr>
        <w:t>栏目建设，提升信息公开时效</w:t>
      </w:r>
      <w:r>
        <w:rPr>
          <w:rFonts w:eastAsia="仿宋" w:hint="eastAsia"/>
          <w:sz w:val="32"/>
          <w:szCs w:val="32"/>
        </w:rPr>
        <w:t>。进一步</w:t>
      </w:r>
      <w:r w:rsidRPr="001F145A">
        <w:rPr>
          <w:rFonts w:eastAsia="仿宋" w:hint="eastAsia"/>
          <w:sz w:val="32"/>
          <w:szCs w:val="32"/>
        </w:rPr>
        <w:t>增强与宣传部门、</w:t>
      </w:r>
      <w:proofErr w:type="gramStart"/>
      <w:r w:rsidRPr="001F145A">
        <w:rPr>
          <w:rFonts w:eastAsia="仿宋" w:hint="eastAsia"/>
          <w:sz w:val="32"/>
          <w:szCs w:val="32"/>
        </w:rPr>
        <w:t>网信部门</w:t>
      </w:r>
      <w:proofErr w:type="gramEnd"/>
      <w:r w:rsidRPr="001F145A">
        <w:rPr>
          <w:rFonts w:eastAsia="仿宋" w:hint="eastAsia"/>
          <w:sz w:val="32"/>
          <w:szCs w:val="32"/>
        </w:rPr>
        <w:t>的工作联</w:t>
      </w:r>
      <w:r w:rsidRPr="001F145A">
        <w:rPr>
          <w:rFonts w:eastAsia="仿宋" w:hint="eastAsia"/>
          <w:sz w:val="32"/>
          <w:szCs w:val="32"/>
        </w:rPr>
        <w:lastRenderedPageBreak/>
        <w:t>动，更加有效利用</w:t>
      </w:r>
      <w:proofErr w:type="gramStart"/>
      <w:r w:rsidRPr="001F145A">
        <w:rPr>
          <w:rFonts w:eastAsia="仿宋" w:hint="eastAsia"/>
          <w:sz w:val="32"/>
          <w:szCs w:val="32"/>
        </w:rPr>
        <w:t>微信公众号</w:t>
      </w:r>
      <w:proofErr w:type="gramEnd"/>
      <w:r w:rsidRPr="001F145A">
        <w:rPr>
          <w:rFonts w:eastAsia="仿宋" w:hint="eastAsia"/>
          <w:sz w:val="32"/>
          <w:szCs w:val="32"/>
        </w:rPr>
        <w:t>等新媒体平台。</w:t>
      </w:r>
      <w:r w:rsidRPr="001F145A">
        <w:rPr>
          <w:rFonts w:eastAsia="仿宋"/>
          <w:sz w:val="32"/>
          <w:szCs w:val="32"/>
        </w:rPr>
        <w:t>定期开展信息公开工作交流，广泛听取各方面对信息公开工作的意见建议，不断</w:t>
      </w:r>
      <w:r w:rsidRPr="001F145A">
        <w:rPr>
          <w:rFonts w:eastAsia="仿宋" w:hint="eastAsia"/>
          <w:sz w:val="32"/>
          <w:szCs w:val="32"/>
        </w:rPr>
        <w:t>改进学院信息</w:t>
      </w:r>
      <w:r>
        <w:rPr>
          <w:rFonts w:eastAsia="仿宋" w:hint="eastAsia"/>
          <w:sz w:val="32"/>
          <w:szCs w:val="32"/>
        </w:rPr>
        <w:t>公开</w:t>
      </w:r>
      <w:r w:rsidRPr="001F145A">
        <w:rPr>
          <w:rFonts w:eastAsia="仿宋" w:hint="eastAsia"/>
          <w:sz w:val="32"/>
          <w:szCs w:val="32"/>
        </w:rPr>
        <w:t>工作</w:t>
      </w:r>
      <w:r w:rsidRPr="001F145A">
        <w:rPr>
          <w:rFonts w:eastAsia="仿宋"/>
          <w:sz w:val="32"/>
          <w:szCs w:val="32"/>
        </w:rPr>
        <w:t>。</w:t>
      </w:r>
    </w:p>
    <w:p w14:paraId="5FB697D6" w14:textId="77777777" w:rsidR="00DF1B4D" w:rsidRPr="00B854A9" w:rsidRDefault="00DF1B4D" w:rsidP="00B854A9">
      <w:pPr>
        <w:spacing w:line="580" w:lineRule="exact"/>
        <w:ind w:firstLine="645"/>
        <w:rPr>
          <w:rFonts w:eastAsia="仿宋"/>
          <w:sz w:val="32"/>
          <w:szCs w:val="32"/>
        </w:rPr>
      </w:pPr>
    </w:p>
    <w:p w14:paraId="7AEBE479" w14:textId="77777777" w:rsidR="00DF1B4D" w:rsidRDefault="00DF1B4D" w:rsidP="00B854A9">
      <w:pPr>
        <w:spacing w:line="580" w:lineRule="exact"/>
        <w:ind w:firstLine="645"/>
        <w:rPr>
          <w:rFonts w:eastAsia="仿宋"/>
          <w:sz w:val="32"/>
          <w:szCs w:val="32"/>
        </w:rPr>
      </w:pPr>
      <w:r w:rsidRPr="001F145A">
        <w:rPr>
          <w:rFonts w:eastAsia="仿宋"/>
          <w:sz w:val="32"/>
          <w:szCs w:val="32"/>
        </w:rPr>
        <w:t>附件：</w:t>
      </w:r>
      <w:r>
        <w:rPr>
          <w:rFonts w:eastAsia="仿宋" w:hint="eastAsia"/>
          <w:sz w:val="32"/>
          <w:szCs w:val="32"/>
        </w:rPr>
        <w:t>北京电子科技学院</w:t>
      </w:r>
      <w:r w:rsidRPr="001F145A">
        <w:rPr>
          <w:rFonts w:eastAsia="仿宋"/>
          <w:sz w:val="32"/>
          <w:szCs w:val="32"/>
        </w:rPr>
        <w:t>落实高等学校信息公开事项清单情</w:t>
      </w:r>
    </w:p>
    <w:p w14:paraId="46A90033" w14:textId="77777777" w:rsidR="00DF1B4D" w:rsidRPr="001F145A" w:rsidRDefault="00DF1B4D" w:rsidP="00B854A9">
      <w:pPr>
        <w:spacing w:line="580" w:lineRule="exact"/>
        <w:ind w:firstLineChars="500" w:firstLine="1600"/>
        <w:rPr>
          <w:rFonts w:eastAsia="仿宋"/>
          <w:sz w:val="32"/>
          <w:szCs w:val="32"/>
        </w:rPr>
      </w:pPr>
      <w:proofErr w:type="gramStart"/>
      <w:r w:rsidRPr="001F145A">
        <w:rPr>
          <w:rFonts w:eastAsia="仿宋"/>
          <w:sz w:val="32"/>
          <w:szCs w:val="32"/>
        </w:rPr>
        <w:t>况</w:t>
      </w:r>
      <w:proofErr w:type="gramEnd"/>
      <w:r w:rsidRPr="001F145A">
        <w:rPr>
          <w:rFonts w:eastAsia="仿宋"/>
          <w:sz w:val="32"/>
          <w:szCs w:val="32"/>
        </w:rPr>
        <w:t>表</w:t>
      </w:r>
    </w:p>
    <w:p w14:paraId="5C79834F" w14:textId="77777777" w:rsidR="00DF1B4D" w:rsidRPr="001F145A" w:rsidRDefault="00DF1B4D" w:rsidP="00B854A9">
      <w:pPr>
        <w:spacing w:line="580" w:lineRule="exact"/>
        <w:ind w:firstLine="645"/>
        <w:rPr>
          <w:rFonts w:eastAsia="仿宋"/>
          <w:sz w:val="32"/>
          <w:szCs w:val="32"/>
        </w:rPr>
      </w:pPr>
    </w:p>
    <w:p w14:paraId="3CAF6549" w14:textId="77777777" w:rsidR="00DF1B4D" w:rsidRPr="001F145A" w:rsidRDefault="00DF1B4D" w:rsidP="00B854A9">
      <w:pPr>
        <w:spacing w:line="580" w:lineRule="exact"/>
        <w:ind w:firstLineChars="1500" w:firstLine="4800"/>
        <w:rPr>
          <w:rFonts w:eastAsia="仿宋"/>
          <w:sz w:val="32"/>
          <w:szCs w:val="32"/>
        </w:rPr>
      </w:pPr>
    </w:p>
    <w:p w14:paraId="2FCD7777" w14:textId="77777777" w:rsidR="00DF1B4D" w:rsidRPr="001F145A" w:rsidRDefault="00DF1B4D" w:rsidP="00B854A9">
      <w:pPr>
        <w:spacing w:line="580" w:lineRule="exact"/>
        <w:ind w:firstLineChars="1500" w:firstLine="4800"/>
        <w:rPr>
          <w:rFonts w:eastAsia="仿宋"/>
          <w:sz w:val="32"/>
          <w:szCs w:val="32"/>
        </w:rPr>
      </w:pPr>
      <w:r w:rsidRPr="001F145A">
        <w:rPr>
          <w:rFonts w:eastAsia="仿宋"/>
          <w:sz w:val="32"/>
          <w:szCs w:val="32"/>
        </w:rPr>
        <w:t>北京电子科技学院</w:t>
      </w:r>
    </w:p>
    <w:p w14:paraId="786CD0D1" w14:textId="77777777" w:rsidR="00DF1B4D" w:rsidRDefault="00DF1B4D" w:rsidP="00B854A9">
      <w:pPr>
        <w:spacing w:line="580" w:lineRule="exact"/>
        <w:ind w:firstLineChars="1700" w:firstLine="5440"/>
        <w:rPr>
          <w:rFonts w:eastAsia="仿宋"/>
          <w:sz w:val="32"/>
          <w:szCs w:val="32"/>
        </w:rPr>
        <w:sectPr w:rsidR="00DF1B4D" w:rsidSect="00797689">
          <w:footerReference w:type="even" r:id="rId9"/>
          <w:footerReference w:type="default" r:id="rId10"/>
          <w:footerReference w:type="first" r:id="rId11"/>
          <w:pgSz w:w="11906" w:h="16838"/>
          <w:pgMar w:top="2041" w:right="1531" w:bottom="1701" w:left="1531" w:header="851" w:footer="992" w:gutter="0"/>
          <w:cols w:space="425"/>
          <w:titlePg/>
          <w:docGrid w:type="lines" w:linePitch="312"/>
        </w:sectPr>
      </w:pPr>
      <w:r w:rsidRPr="001F145A">
        <w:rPr>
          <w:rFonts w:eastAsia="仿宋"/>
          <w:sz w:val="32"/>
          <w:szCs w:val="32"/>
        </w:rPr>
        <w:t>20</w:t>
      </w:r>
      <w:r w:rsidRPr="001F145A">
        <w:rPr>
          <w:rFonts w:eastAsia="仿宋" w:hint="eastAsia"/>
          <w:sz w:val="32"/>
          <w:szCs w:val="32"/>
        </w:rPr>
        <w:t>20</w:t>
      </w:r>
      <w:r w:rsidRPr="001F145A">
        <w:rPr>
          <w:rFonts w:eastAsia="仿宋"/>
          <w:sz w:val="32"/>
          <w:szCs w:val="32"/>
        </w:rPr>
        <w:t>年</w:t>
      </w:r>
      <w:r w:rsidRPr="001F145A">
        <w:rPr>
          <w:rFonts w:eastAsia="仿宋"/>
          <w:sz w:val="32"/>
          <w:szCs w:val="32"/>
        </w:rPr>
        <w:t>1</w:t>
      </w:r>
      <w:r w:rsidRPr="001F145A">
        <w:rPr>
          <w:rFonts w:eastAsia="仿宋" w:hint="eastAsia"/>
          <w:sz w:val="32"/>
          <w:szCs w:val="32"/>
        </w:rPr>
        <w:t>1</w:t>
      </w:r>
      <w:r w:rsidRPr="001F145A">
        <w:rPr>
          <w:rFonts w:eastAsia="仿宋"/>
          <w:sz w:val="32"/>
          <w:szCs w:val="32"/>
        </w:rPr>
        <w:t>月</w:t>
      </w:r>
      <w:r>
        <w:rPr>
          <w:rFonts w:eastAsia="仿宋"/>
          <w:sz w:val="32"/>
          <w:szCs w:val="32"/>
        </w:rPr>
        <w:t>9</w:t>
      </w:r>
      <w:r w:rsidRPr="001F145A">
        <w:rPr>
          <w:rFonts w:eastAsia="仿宋"/>
          <w:sz w:val="32"/>
          <w:szCs w:val="32"/>
        </w:rPr>
        <w:t>日</w:t>
      </w:r>
    </w:p>
    <w:p w14:paraId="0193D1CC" w14:textId="77777777" w:rsidR="00DF1B4D" w:rsidRPr="001F145A" w:rsidRDefault="00DF1B4D" w:rsidP="00DF1B4D">
      <w:pPr>
        <w:spacing w:line="580" w:lineRule="exact"/>
        <w:rPr>
          <w:rFonts w:ascii="黑体" w:eastAsia="黑体" w:hAnsi="黑体"/>
          <w:sz w:val="32"/>
          <w:szCs w:val="32"/>
        </w:rPr>
      </w:pPr>
      <w:r w:rsidRPr="001F145A">
        <w:rPr>
          <w:rFonts w:ascii="黑体" w:eastAsia="黑体" w:hAnsi="黑体" w:hint="eastAsia"/>
          <w:sz w:val="32"/>
          <w:szCs w:val="32"/>
        </w:rPr>
        <w:lastRenderedPageBreak/>
        <w:t>附件</w:t>
      </w:r>
    </w:p>
    <w:p w14:paraId="1EE439EE" w14:textId="77777777" w:rsidR="00DF1B4D" w:rsidRDefault="00DF1B4D" w:rsidP="00DF1B4D">
      <w:pPr>
        <w:widowControl/>
        <w:spacing w:line="520" w:lineRule="exact"/>
        <w:jc w:val="center"/>
        <w:rPr>
          <w:rFonts w:ascii="方正小标宋_GBK" w:eastAsia="方正小标宋_GBK" w:hAnsi="宋体" w:cs="宋体"/>
          <w:color w:val="000000"/>
          <w:kern w:val="0"/>
          <w:sz w:val="40"/>
          <w:szCs w:val="40"/>
        </w:rPr>
      </w:pPr>
      <w:r w:rsidRPr="008C0299">
        <w:rPr>
          <w:rFonts w:ascii="方正小标宋_GBK" w:eastAsia="方正小标宋_GBK" w:hAnsi="宋体" w:cs="宋体" w:hint="eastAsia"/>
          <w:color w:val="000000"/>
          <w:kern w:val="0"/>
          <w:sz w:val="40"/>
          <w:szCs w:val="40"/>
        </w:rPr>
        <w:t>北京电子科技学院落实高等学校信息公开</w:t>
      </w:r>
    </w:p>
    <w:p w14:paraId="348F297E" w14:textId="77777777" w:rsidR="00DF1B4D" w:rsidRPr="008C0299" w:rsidRDefault="00DF1B4D" w:rsidP="00DF1B4D">
      <w:pPr>
        <w:widowControl/>
        <w:spacing w:line="520" w:lineRule="exact"/>
        <w:jc w:val="center"/>
        <w:rPr>
          <w:rFonts w:ascii="方正小标宋_GBK" w:eastAsia="方正小标宋_GBK"/>
          <w:kern w:val="0"/>
          <w:sz w:val="40"/>
          <w:szCs w:val="40"/>
        </w:rPr>
      </w:pPr>
      <w:r w:rsidRPr="008C0299">
        <w:rPr>
          <w:rFonts w:ascii="方正小标宋_GBK" w:eastAsia="方正小标宋_GBK" w:hAnsi="宋体" w:cs="宋体" w:hint="eastAsia"/>
          <w:color w:val="000000"/>
          <w:kern w:val="0"/>
          <w:sz w:val="40"/>
          <w:szCs w:val="40"/>
        </w:rPr>
        <w:t>事项清单情况表</w:t>
      </w:r>
    </w:p>
    <w:p w14:paraId="7337976E" w14:textId="77777777" w:rsidR="00DF1B4D" w:rsidRPr="00DF1B4D" w:rsidRDefault="00DF1B4D" w:rsidP="00DF1B4D">
      <w:pPr>
        <w:spacing w:line="520" w:lineRule="exact"/>
        <w:jc w:val="center"/>
        <w:rPr>
          <w:rFonts w:eastAsia="楷体"/>
          <w:bCs/>
          <w:kern w:val="0"/>
          <w:sz w:val="32"/>
          <w:szCs w:val="32"/>
        </w:rPr>
      </w:pPr>
      <w:r w:rsidRPr="001F145A">
        <w:rPr>
          <w:rFonts w:eastAsia="楷体"/>
          <w:bCs/>
          <w:kern w:val="0"/>
          <w:sz w:val="32"/>
          <w:szCs w:val="32"/>
        </w:rPr>
        <w:t>（共</w:t>
      </w:r>
      <w:r w:rsidRPr="001F145A">
        <w:rPr>
          <w:rFonts w:eastAsia="楷体"/>
          <w:bCs/>
          <w:kern w:val="0"/>
          <w:sz w:val="32"/>
          <w:szCs w:val="32"/>
        </w:rPr>
        <w:t>10</w:t>
      </w:r>
      <w:r w:rsidRPr="001F145A">
        <w:rPr>
          <w:rFonts w:eastAsia="楷体"/>
          <w:bCs/>
          <w:kern w:val="0"/>
          <w:sz w:val="32"/>
          <w:szCs w:val="32"/>
        </w:rPr>
        <w:t>大类</w:t>
      </w:r>
      <w:r w:rsidRPr="001F145A">
        <w:rPr>
          <w:rFonts w:eastAsia="楷体"/>
          <w:bCs/>
          <w:kern w:val="0"/>
          <w:sz w:val="32"/>
          <w:szCs w:val="32"/>
        </w:rPr>
        <w:t>50</w:t>
      </w:r>
      <w:r w:rsidRPr="001F145A">
        <w:rPr>
          <w:rFonts w:eastAsia="楷体"/>
          <w:bCs/>
          <w:kern w:val="0"/>
          <w:sz w:val="32"/>
          <w:szCs w:val="32"/>
        </w:rPr>
        <w:t>条）</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1022"/>
        <w:gridCol w:w="3969"/>
        <w:gridCol w:w="709"/>
        <w:gridCol w:w="1134"/>
        <w:gridCol w:w="1276"/>
        <w:gridCol w:w="877"/>
      </w:tblGrid>
      <w:tr w:rsidR="00DF1B4D" w:rsidRPr="001F145A" w14:paraId="52C4A7F2" w14:textId="77777777" w:rsidTr="00F21536">
        <w:trPr>
          <w:trHeight w:val="402"/>
          <w:jc w:val="center"/>
        </w:trPr>
        <w:tc>
          <w:tcPr>
            <w:tcW w:w="652" w:type="dxa"/>
            <w:vMerge w:val="restart"/>
            <w:shd w:val="clear" w:color="auto" w:fill="auto"/>
            <w:vAlign w:val="center"/>
            <w:hideMark/>
          </w:tcPr>
          <w:p w14:paraId="36B9588D" w14:textId="77777777" w:rsidR="00DF1B4D" w:rsidRPr="001F145A" w:rsidRDefault="00DF1B4D" w:rsidP="00F21536">
            <w:pPr>
              <w:widowControl/>
              <w:jc w:val="center"/>
              <w:rPr>
                <w:rFonts w:ascii="黑体" w:eastAsia="黑体" w:hAnsi="黑体" w:cs="宋体"/>
                <w:bCs/>
                <w:kern w:val="0"/>
                <w:szCs w:val="21"/>
              </w:rPr>
            </w:pPr>
            <w:r w:rsidRPr="001F145A">
              <w:rPr>
                <w:rFonts w:ascii="黑体" w:eastAsia="黑体" w:hAnsi="黑体" w:cs="宋体" w:hint="eastAsia"/>
                <w:bCs/>
                <w:kern w:val="0"/>
                <w:szCs w:val="21"/>
              </w:rPr>
              <w:t>序号</w:t>
            </w:r>
          </w:p>
        </w:tc>
        <w:tc>
          <w:tcPr>
            <w:tcW w:w="1022" w:type="dxa"/>
            <w:vMerge w:val="restart"/>
            <w:shd w:val="clear" w:color="auto" w:fill="auto"/>
            <w:vAlign w:val="center"/>
            <w:hideMark/>
          </w:tcPr>
          <w:p w14:paraId="7F86E592" w14:textId="77777777" w:rsidR="00DF1B4D" w:rsidRPr="001F145A" w:rsidRDefault="00DF1B4D" w:rsidP="00F21536">
            <w:pPr>
              <w:widowControl/>
              <w:jc w:val="center"/>
              <w:rPr>
                <w:rFonts w:ascii="黑体" w:eastAsia="黑体" w:hAnsi="黑体" w:cs="宋体"/>
                <w:bCs/>
                <w:kern w:val="0"/>
                <w:szCs w:val="21"/>
              </w:rPr>
            </w:pPr>
            <w:r w:rsidRPr="001F145A">
              <w:rPr>
                <w:rFonts w:ascii="黑体" w:eastAsia="黑体" w:hAnsi="黑体" w:cs="宋体" w:hint="eastAsia"/>
                <w:bCs/>
                <w:kern w:val="0"/>
                <w:szCs w:val="21"/>
              </w:rPr>
              <w:t>类</w:t>
            </w:r>
            <w:r w:rsidRPr="001F145A">
              <w:rPr>
                <w:rFonts w:ascii="黑体" w:eastAsia="黑体" w:hAnsi="黑体"/>
                <w:bCs/>
                <w:kern w:val="0"/>
                <w:szCs w:val="21"/>
              </w:rPr>
              <w:t xml:space="preserve">  </w:t>
            </w:r>
            <w:r w:rsidRPr="001F145A">
              <w:rPr>
                <w:rFonts w:ascii="黑体" w:eastAsia="黑体" w:hAnsi="黑体" w:cs="宋体" w:hint="eastAsia"/>
                <w:bCs/>
                <w:kern w:val="0"/>
                <w:szCs w:val="21"/>
              </w:rPr>
              <w:t>别</w:t>
            </w:r>
          </w:p>
        </w:tc>
        <w:tc>
          <w:tcPr>
            <w:tcW w:w="3969" w:type="dxa"/>
            <w:vMerge w:val="restart"/>
            <w:shd w:val="clear" w:color="auto" w:fill="auto"/>
            <w:vAlign w:val="center"/>
            <w:hideMark/>
          </w:tcPr>
          <w:p w14:paraId="752215C3" w14:textId="77777777" w:rsidR="00DF1B4D" w:rsidRPr="001F145A" w:rsidRDefault="00DF1B4D" w:rsidP="00F21536">
            <w:pPr>
              <w:widowControl/>
              <w:jc w:val="center"/>
              <w:rPr>
                <w:rFonts w:ascii="黑体" w:eastAsia="黑体" w:hAnsi="黑体" w:cs="宋体"/>
                <w:bCs/>
                <w:kern w:val="0"/>
                <w:szCs w:val="21"/>
              </w:rPr>
            </w:pPr>
            <w:r w:rsidRPr="001F145A">
              <w:rPr>
                <w:rFonts w:ascii="黑体" w:eastAsia="黑体" w:hAnsi="黑体" w:cs="宋体" w:hint="eastAsia"/>
                <w:bCs/>
                <w:kern w:val="0"/>
                <w:szCs w:val="21"/>
              </w:rPr>
              <w:t>公开事项</w:t>
            </w:r>
          </w:p>
        </w:tc>
        <w:tc>
          <w:tcPr>
            <w:tcW w:w="709" w:type="dxa"/>
            <w:vMerge w:val="restart"/>
            <w:shd w:val="clear" w:color="auto" w:fill="auto"/>
            <w:vAlign w:val="center"/>
            <w:hideMark/>
          </w:tcPr>
          <w:p w14:paraId="37A9C045" w14:textId="77777777" w:rsidR="00DF1B4D" w:rsidRPr="001F145A" w:rsidRDefault="00DF1B4D" w:rsidP="00F21536">
            <w:pPr>
              <w:widowControl/>
              <w:jc w:val="center"/>
              <w:rPr>
                <w:rFonts w:ascii="黑体" w:eastAsia="黑体" w:hAnsi="黑体" w:cs="宋体"/>
                <w:bCs/>
                <w:kern w:val="0"/>
                <w:szCs w:val="21"/>
              </w:rPr>
            </w:pPr>
            <w:r w:rsidRPr="001F145A">
              <w:rPr>
                <w:rFonts w:ascii="黑体" w:eastAsia="黑体" w:hAnsi="黑体" w:cs="宋体" w:hint="eastAsia"/>
                <w:bCs/>
                <w:kern w:val="0"/>
                <w:szCs w:val="21"/>
              </w:rPr>
              <w:t>已经公开</w:t>
            </w:r>
          </w:p>
        </w:tc>
        <w:tc>
          <w:tcPr>
            <w:tcW w:w="1134" w:type="dxa"/>
            <w:vMerge w:val="restart"/>
            <w:shd w:val="clear" w:color="auto" w:fill="auto"/>
            <w:vAlign w:val="center"/>
            <w:hideMark/>
          </w:tcPr>
          <w:p w14:paraId="0641D63C" w14:textId="77777777" w:rsidR="00DF1B4D" w:rsidRPr="001F145A" w:rsidRDefault="00DF1B4D" w:rsidP="00F21536">
            <w:pPr>
              <w:widowControl/>
              <w:jc w:val="center"/>
              <w:rPr>
                <w:rFonts w:ascii="黑体" w:eastAsia="黑体" w:hAnsi="黑体" w:cs="宋体"/>
                <w:bCs/>
                <w:kern w:val="0"/>
                <w:szCs w:val="21"/>
              </w:rPr>
            </w:pPr>
            <w:r w:rsidRPr="001F145A">
              <w:rPr>
                <w:rFonts w:ascii="黑体" w:eastAsia="黑体" w:hAnsi="黑体" w:cs="宋体" w:hint="eastAsia"/>
                <w:bCs/>
                <w:kern w:val="0"/>
                <w:szCs w:val="21"/>
              </w:rPr>
              <w:t>保密检查后公开</w:t>
            </w:r>
          </w:p>
        </w:tc>
        <w:tc>
          <w:tcPr>
            <w:tcW w:w="1276" w:type="dxa"/>
            <w:vMerge w:val="restart"/>
            <w:shd w:val="clear" w:color="auto" w:fill="auto"/>
            <w:vAlign w:val="center"/>
            <w:hideMark/>
          </w:tcPr>
          <w:p w14:paraId="26C473FF" w14:textId="77777777" w:rsidR="00DF1B4D" w:rsidRPr="001F145A" w:rsidRDefault="00DF1B4D" w:rsidP="00F21536">
            <w:pPr>
              <w:widowControl/>
              <w:jc w:val="center"/>
              <w:rPr>
                <w:rFonts w:ascii="黑体" w:eastAsia="黑体" w:hAnsi="黑体" w:cs="宋体"/>
                <w:bCs/>
                <w:kern w:val="0"/>
                <w:szCs w:val="21"/>
              </w:rPr>
            </w:pPr>
            <w:r w:rsidRPr="001F145A">
              <w:rPr>
                <w:rFonts w:ascii="黑体" w:eastAsia="黑体" w:hAnsi="黑体" w:cs="宋体" w:hint="eastAsia"/>
                <w:bCs/>
                <w:kern w:val="0"/>
                <w:szCs w:val="21"/>
              </w:rPr>
              <w:t>按保密要求不能公开</w:t>
            </w:r>
          </w:p>
        </w:tc>
        <w:tc>
          <w:tcPr>
            <w:tcW w:w="877" w:type="dxa"/>
            <w:vMerge w:val="restart"/>
            <w:shd w:val="clear" w:color="auto" w:fill="auto"/>
            <w:vAlign w:val="center"/>
            <w:hideMark/>
          </w:tcPr>
          <w:p w14:paraId="59A2B9F4" w14:textId="77777777" w:rsidR="00DF1B4D" w:rsidRPr="001F145A" w:rsidRDefault="00DF1B4D" w:rsidP="00F21536">
            <w:pPr>
              <w:widowControl/>
              <w:jc w:val="center"/>
              <w:rPr>
                <w:rFonts w:ascii="黑体" w:eastAsia="黑体" w:hAnsi="黑体" w:cs="宋体"/>
                <w:bCs/>
                <w:kern w:val="0"/>
                <w:szCs w:val="21"/>
              </w:rPr>
            </w:pPr>
            <w:r w:rsidRPr="001F145A">
              <w:rPr>
                <w:rFonts w:ascii="黑体" w:eastAsia="黑体" w:hAnsi="黑体" w:cs="宋体" w:hint="eastAsia"/>
                <w:bCs/>
                <w:kern w:val="0"/>
                <w:szCs w:val="21"/>
              </w:rPr>
              <w:t>无此项业务</w:t>
            </w:r>
          </w:p>
        </w:tc>
      </w:tr>
      <w:tr w:rsidR="00DF1B4D" w:rsidRPr="001F145A" w14:paraId="685091B2" w14:textId="77777777" w:rsidTr="00F21536">
        <w:trPr>
          <w:trHeight w:val="381"/>
          <w:jc w:val="center"/>
        </w:trPr>
        <w:tc>
          <w:tcPr>
            <w:tcW w:w="652" w:type="dxa"/>
            <w:vMerge/>
            <w:vAlign w:val="center"/>
            <w:hideMark/>
          </w:tcPr>
          <w:p w14:paraId="5D6BD4BD" w14:textId="77777777" w:rsidR="00DF1B4D" w:rsidRPr="001F145A" w:rsidRDefault="00DF1B4D" w:rsidP="00F21536">
            <w:pPr>
              <w:widowControl/>
              <w:jc w:val="left"/>
              <w:rPr>
                <w:rFonts w:ascii="仿宋_GB2312" w:eastAsia="仿宋_GB2312" w:hAnsi="宋体" w:cs="宋体"/>
                <w:bCs/>
                <w:kern w:val="0"/>
                <w:sz w:val="24"/>
                <w:szCs w:val="24"/>
              </w:rPr>
            </w:pPr>
          </w:p>
        </w:tc>
        <w:tc>
          <w:tcPr>
            <w:tcW w:w="1022" w:type="dxa"/>
            <w:vMerge/>
            <w:vAlign w:val="center"/>
            <w:hideMark/>
          </w:tcPr>
          <w:p w14:paraId="0CCD5119" w14:textId="77777777" w:rsidR="00DF1B4D" w:rsidRPr="001F145A" w:rsidRDefault="00DF1B4D" w:rsidP="00F21536">
            <w:pPr>
              <w:widowControl/>
              <w:jc w:val="left"/>
              <w:rPr>
                <w:rFonts w:ascii="仿宋_GB2312" w:eastAsia="仿宋_GB2312" w:hAnsi="宋体" w:cs="宋体"/>
                <w:bCs/>
                <w:kern w:val="0"/>
                <w:sz w:val="24"/>
                <w:szCs w:val="24"/>
              </w:rPr>
            </w:pPr>
          </w:p>
        </w:tc>
        <w:tc>
          <w:tcPr>
            <w:tcW w:w="3969" w:type="dxa"/>
            <w:vMerge/>
            <w:vAlign w:val="center"/>
            <w:hideMark/>
          </w:tcPr>
          <w:p w14:paraId="3BACD7EA" w14:textId="77777777" w:rsidR="00DF1B4D" w:rsidRPr="001F145A" w:rsidRDefault="00DF1B4D" w:rsidP="00F21536">
            <w:pPr>
              <w:widowControl/>
              <w:jc w:val="left"/>
              <w:rPr>
                <w:rFonts w:ascii="仿宋_GB2312" w:eastAsia="仿宋_GB2312" w:hAnsi="宋体" w:cs="宋体"/>
                <w:bCs/>
                <w:kern w:val="0"/>
                <w:sz w:val="24"/>
                <w:szCs w:val="24"/>
              </w:rPr>
            </w:pPr>
          </w:p>
        </w:tc>
        <w:tc>
          <w:tcPr>
            <w:tcW w:w="709" w:type="dxa"/>
            <w:vMerge/>
            <w:vAlign w:val="center"/>
            <w:hideMark/>
          </w:tcPr>
          <w:p w14:paraId="70E40FCF" w14:textId="77777777" w:rsidR="00DF1B4D" w:rsidRPr="001F145A" w:rsidRDefault="00DF1B4D" w:rsidP="00F21536">
            <w:pPr>
              <w:widowControl/>
              <w:jc w:val="left"/>
              <w:rPr>
                <w:rFonts w:ascii="仿宋_GB2312" w:eastAsia="仿宋_GB2312" w:hAnsi="宋体" w:cs="宋体"/>
                <w:bCs/>
                <w:kern w:val="0"/>
                <w:sz w:val="24"/>
                <w:szCs w:val="24"/>
              </w:rPr>
            </w:pPr>
          </w:p>
        </w:tc>
        <w:tc>
          <w:tcPr>
            <w:tcW w:w="1134" w:type="dxa"/>
            <w:vMerge/>
            <w:vAlign w:val="center"/>
            <w:hideMark/>
          </w:tcPr>
          <w:p w14:paraId="783F764D" w14:textId="77777777" w:rsidR="00DF1B4D" w:rsidRPr="001F145A" w:rsidRDefault="00DF1B4D" w:rsidP="00F21536">
            <w:pPr>
              <w:widowControl/>
              <w:jc w:val="left"/>
              <w:rPr>
                <w:rFonts w:ascii="仿宋_GB2312" w:eastAsia="仿宋_GB2312" w:hAnsi="宋体" w:cs="宋体"/>
                <w:bCs/>
                <w:kern w:val="0"/>
                <w:sz w:val="24"/>
                <w:szCs w:val="24"/>
              </w:rPr>
            </w:pPr>
          </w:p>
        </w:tc>
        <w:tc>
          <w:tcPr>
            <w:tcW w:w="1276" w:type="dxa"/>
            <w:vMerge/>
            <w:vAlign w:val="center"/>
            <w:hideMark/>
          </w:tcPr>
          <w:p w14:paraId="35AA5CC9" w14:textId="77777777" w:rsidR="00DF1B4D" w:rsidRPr="001F145A" w:rsidRDefault="00DF1B4D" w:rsidP="00F21536">
            <w:pPr>
              <w:widowControl/>
              <w:jc w:val="left"/>
              <w:rPr>
                <w:rFonts w:ascii="仿宋_GB2312" w:eastAsia="仿宋_GB2312" w:hAnsi="宋体" w:cs="宋体"/>
                <w:bCs/>
                <w:kern w:val="0"/>
                <w:sz w:val="24"/>
                <w:szCs w:val="24"/>
              </w:rPr>
            </w:pPr>
          </w:p>
        </w:tc>
        <w:tc>
          <w:tcPr>
            <w:tcW w:w="877" w:type="dxa"/>
            <w:vMerge/>
            <w:vAlign w:val="center"/>
            <w:hideMark/>
          </w:tcPr>
          <w:p w14:paraId="63B66BC0" w14:textId="77777777" w:rsidR="00DF1B4D" w:rsidRPr="001F145A" w:rsidRDefault="00DF1B4D" w:rsidP="00F21536">
            <w:pPr>
              <w:widowControl/>
              <w:jc w:val="left"/>
              <w:rPr>
                <w:rFonts w:ascii="仿宋_GB2312" w:eastAsia="仿宋_GB2312" w:hAnsi="宋体" w:cs="宋体"/>
                <w:bCs/>
                <w:kern w:val="0"/>
                <w:sz w:val="24"/>
                <w:szCs w:val="24"/>
              </w:rPr>
            </w:pPr>
          </w:p>
        </w:tc>
      </w:tr>
      <w:tr w:rsidR="00DF1B4D" w:rsidRPr="001F145A" w14:paraId="2E88083F" w14:textId="77777777" w:rsidTr="00DF1B4D">
        <w:trPr>
          <w:trHeight w:val="737"/>
          <w:jc w:val="center"/>
        </w:trPr>
        <w:tc>
          <w:tcPr>
            <w:tcW w:w="652" w:type="dxa"/>
            <w:vMerge w:val="restart"/>
            <w:shd w:val="clear" w:color="auto" w:fill="auto"/>
            <w:vAlign w:val="center"/>
            <w:hideMark/>
          </w:tcPr>
          <w:p w14:paraId="75F2378C" w14:textId="77777777" w:rsidR="00DF1B4D" w:rsidRPr="001F145A" w:rsidRDefault="00DF1B4D" w:rsidP="00F21536">
            <w:pPr>
              <w:widowControl/>
              <w:jc w:val="center"/>
              <w:rPr>
                <w:kern w:val="0"/>
                <w:sz w:val="20"/>
              </w:rPr>
            </w:pPr>
            <w:r w:rsidRPr="001F145A">
              <w:rPr>
                <w:kern w:val="0"/>
                <w:sz w:val="20"/>
              </w:rPr>
              <w:t>1</w:t>
            </w:r>
          </w:p>
        </w:tc>
        <w:tc>
          <w:tcPr>
            <w:tcW w:w="1022" w:type="dxa"/>
            <w:vMerge w:val="restart"/>
            <w:shd w:val="clear" w:color="auto" w:fill="auto"/>
            <w:vAlign w:val="center"/>
            <w:hideMark/>
          </w:tcPr>
          <w:p w14:paraId="6849E68D" w14:textId="77777777" w:rsidR="00DF1B4D" w:rsidRPr="001F145A" w:rsidRDefault="00DF1B4D" w:rsidP="00F21536">
            <w:pPr>
              <w:widowControl/>
              <w:jc w:val="center"/>
              <w:rPr>
                <w:rFonts w:ascii="仿宋_GB2312" w:eastAsia="仿宋_GB2312"/>
                <w:kern w:val="0"/>
                <w:sz w:val="20"/>
              </w:rPr>
            </w:pPr>
            <w:r w:rsidRPr="001F145A">
              <w:rPr>
                <w:rFonts w:ascii="仿宋_GB2312" w:eastAsia="仿宋_GB2312" w:hint="eastAsia"/>
                <w:kern w:val="0"/>
                <w:sz w:val="20"/>
              </w:rPr>
              <w:t>基本信息</w:t>
            </w:r>
          </w:p>
          <w:p w14:paraId="761E9040" w14:textId="77777777" w:rsidR="00DF1B4D" w:rsidRPr="001F145A" w:rsidRDefault="00DF1B4D" w:rsidP="00F21536">
            <w:pPr>
              <w:widowControl/>
              <w:jc w:val="center"/>
              <w:rPr>
                <w:kern w:val="0"/>
                <w:sz w:val="20"/>
              </w:rPr>
            </w:pPr>
            <w:r w:rsidRPr="001F145A">
              <w:rPr>
                <w:rFonts w:ascii="仿宋_GB2312" w:eastAsia="仿宋_GB2312" w:hint="eastAsia"/>
                <w:kern w:val="0"/>
                <w:sz w:val="20"/>
              </w:rPr>
              <w:t>（</w:t>
            </w:r>
            <w:r w:rsidRPr="001F145A">
              <w:rPr>
                <w:kern w:val="0"/>
                <w:sz w:val="20"/>
              </w:rPr>
              <w:t>6</w:t>
            </w:r>
            <w:r w:rsidRPr="001F145A">
              <w:rPr>
                <w:rFonts w:ascii="仿宋_GB2312" w:eastAsia="仿宋_GB2312" w:hint="eastAsia"/>
                <w:kern w:val="0"/>
                <w:sz w:val="20"/>
              </w:rPr>
              <w:t>项）</w:t>
            </w:r>
          </w:p>
        </w:tc>
        <w:tc>
          <w:tcPr>
            <w:tcW w:w="3969" w:type="dxa"/>
            <w:shd w:val="clear" w:color="auto" w:fill="auto"/>
            <w:vAlign w:val="center"/>
            <w:hideMark/>
          </w:tcPr>
          <w:p w14:paraId="0D90F013" w14:textId="77777777" w:rsidR="00DF1B4D" w:rsidRPr="001F145A" w:rsidRDefault="00DF1B4D" w:rsidP="00DF1B4D">
            <w:pPr>
              <w:widowControl/>
              <w:spacing w:line="320" w:lineRule="exact"/>
              <w:jc w:val="left"/>
              <w:rPr>
                <w:kern w:val="0"/>
                <w:sz w:val="20"/>
              </w:rPr>
            </w:pPr>
            <w:r w:rsidRPr="001F145A">
              <w:rPr>
                <w:rFonts w:ascii="仿宋_GB2312" w:eastAsia="仿宋_GB2312" w:hint="eastAsia"/>
                <w:kern w:val="0"/>
                <w:sz w:val="20"/>
              </w:rPr>
              <w:t>（</w:t>
            </w:r>
            <w:r w:rsidRPr="001F145A">
              <w:rPr>
                <w:kern w:val="0"/>
                <w:sz w:val="20"/>
              </w:rPr>
              <w:t>1</w:t>
            </w:r>
            <w:r w:rsidRPr="001F145A">
              <w:rPr>
                <w:rFonts w:ascii="仿宋_GB2312" w:eastAsia="仿宋_GB2312" w:hint="eastAsia"/>
                <w:kern w:val="0"/>
                <w:sz w:val="20"/>
              </w:rPr>
              <w:t>）办学规模、校级领导班子简介及分工、学校机构设置、学科情况、专业情况、各类在校生情况、教师和专业技术人员数量等办学基本情况</w:t>
            </w:r>
          </w:p>
        </w:tc>
        <w:tc>
          <w:tcPr>
            <w:tcW w:w="709" w:type="dxa"/>
            <w:shd w:val="clear" w:color="auto" w:fill="auto"/>
            <w:vAlign w:val="center"/>
          </w:tcPr>
          <w:p w14:paraId="0C56B018" w14:textId="77777777" w:rsidR="00DF1B4D" w:rsidRPr="001F145A" w:rsidRDefault="00DF1B4D" w:rsidP="00F21536">
            <w:pPr>
              <w:widowControl/>
              <w:jc w:val="center"/>
              <w:rPr>
                <w:kern w:val="0"/>
                <w:sz w:val="24"/>
                <w:szCs w:val="24"/>
              </w:rPr>
            </w:pPr>
            <w:r w:rsidRPr="001F145A">
              <w:rPr>
                <w:rFonts w:hint="eastAsia"/>
                <w:kern w:val="0"/>
                <w:sz w:val="24"/>
                <w:szCs w:val="24"/>
              </w:rPr>
              <w:t>√</w:t>
            </w:r>
          </w:p>
        </w:tc>
        <w:tc>
          <w:tcPr>
            <w:tcW w:w="1134" w:type="dxa"/>
            <w:shd w:val="clear" w:color="auto" w:fill="auto"/>
            <w:vAlign w:val="center"/>
          </w:tcPr>
          <w:p w14:paraId="74AE3C1E"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5B453BF7"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0A1A5052" w14:textId="77777777" w:rsidR="00DF1B4D" w:rsidRPr="001F145A" w:rsidRDefault="00DF1B4D" w:rsidP="00F21536">
            <w:pPr>
              <w:widowControl/>
              <w:jc w:val="center"/>
              <w:rPr>
                <w:color w:val="0000FF"/>
                <w:kern w:val="0"/>
                <w:sz w:val="24"/>
                <w:szCs w:val="24"/>
              </w:rPr>
            </w:pPr>
          </w:p>
        </w:tc>
      </w:tr>
      <w:tr w:rsidR="00DF1B4D" w:rsidRPr="001F145A" w14:paraId="752057BC" w14:textId="77777777" w:rsidTr="00DF1B4D">
        <w:trPr>
          <w:trHeight w:val="454"/>
          <w:jc w:val="center"/>
        </w:trPr>
        <w:tc>
          <w:tcPr>
            <w:tcW w:w="652" w:type="dxa"/>
            <w:vMerge/>
            <w:vAlign w:val="center"/>
            <w:hideMark/>
          </w:tcPr>
          <w:p w14:paraId="33B1240A" w14:textId="77777777" w:rsidR="00DF1B4D" w:rsidRPr="001F145A" w:rsidRDefault="00DF1B4D" w:rsidP="00F21536">
            <w:pPr>
              <w:widowControl/>
              <w:jc w:val="left"/>
              <w:rPr>
                <w:kern w:val="0"/>
                <w:sz w:val="20"/>
              </w:rPr>
            </w:pPr>
          </w:p>
        </w:tc>
        <w:tc>
          <w:tcPr>
            <w:tcW w:w="1022" w:type="dxa"/>
            <w:vMerge/>
            <w:vAlign w:val="center"/>
            <w:hideMark/>
          </w:tcPr>
          <w:p w14:paraId="2DC07497" w14:textId="77777777" w:rsidR="00DF1B4D" w:rsidRPr="001F145A" w:rsidRDefault="00DF1B4D" w:rsidP="00F21536">
            <w:pPr>
              <w:widowControl/>
              <w:jc w:val="left"/>
              <w:rPr>
                <w:kern w:val="0"/>
                <w:sz w:val="20"/>
              </w:rPr>
            </w:pPr>
          </w:p>
        </w:tc>
        <w:tc>
          <w:tcPr>
            <w:tcW w:w="3969" w:type="dxa"/>
            <w:shd w:val="clear" w:color="auto" w:fill="auto"/>
            <w:vAlign w:val="center"/>
            <w:hideMark/>
          </w:tcPr>
          <w:p w14:paraId="4B45A058"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2</w:t>
            </w:r>
            <w:r w:rsidRPr="001F145A">
              <w:rPr>
                <w:rFonts w:ascii="仿宋_GB2312" w:eastAsia="仿宋_GB2312" w:hint="eastAsia"/>
                <w:kern w:val="0"/>
                <w:sz w:val="20"/>
              </w:rPr>
              <w:t>）学校章程及制定的各项规章制度</w:t>
            </w:r>
          </w:p>
        </w:tc>
        <w:tc>
          <w:tcPr>
            <w:tcW w:w="709" w:type="dxa"/>
            <w:shd w:val="clear" w:color="auto" w:fill="auto"/>
            <w:vAlign w:val="center"/>
          </w:tcPr>
          <w:p w14:paraId="4925217E"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3082AA3A"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1FC9498A"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0816FE24" w14:textId="77777777" w:rsidR="00DF1B4D" w:rsidRPr="001F145A" w:rsidRDefault="00DF1B4D" w:rsidP="00F21536">
            <w:pPr>
              <w:widowControl/>
              <w:jc w:val="center"/>
              <w:rPr>
                <w:color w:val="0000FF"/>
                <w:kern w:val="0"/>
                <w:sz w:val="24"/>
                <w:szCs w:val="24"/>
              </w:rPr>
            </w:pPr>
          </w:p>
        </w:tc>
      </w:tr>
      <w:tr w:rsidR="00DF1B4D" w:rsidRPr="001F145A" w14:paraId="13015F44" w14:textId="77777777" w:rsidTr="00DF1B4D">
        <w:trPr>
          <w:trHeight w:val="454"/>
          <w:jc w:val="center"/>
        </w:trPr>
        <w:tc>
          <w:tcPr>
            <w:tcW w:w="652" w:type="dxa"/>
            <w:vMerge/>
            <w:vAlign w:val="center"/>
            <w:hideMark/>
          </w:tcPr>
          <w:p w14:paraId="74D2AB06" w14:textId="77777777" w:rsidR="00DF1B4D" w:rsidRPr="001F145A" w:rsidRDefault="00DF1B4D" w:rsidP="00F21536">
            <w:pPr>
              <w:widowControl/>
              <w:jc w:val="left"/>
              <w:rPr>
                <w:kern w:val="0"/>
                <w:sz w:val="20"/>
              </w:rPr>
            </w:pPr>
          </w:p>
        </w:tc>
        <w:tc>
          <w:tcPr>
            <w:tcW w:w="1022" w:type="dxa"/>
            <w:vMerge/>
            <w:vAlign w:val="center"/>
            <w:hideMark/>
          </w:tcPr>
          <w:p w14:paraId="50F7FC64" w14:textId="77777777" w:rsidR="00DF1B4D" w:rsidRPr="001F145A" w:rsidRDefault="00DF1B4D" w:rsidP="00F21536">
            <w:pPr>
              <w:widowControl/>
              <w:jc w:val="left"/>
              <w:rPr>
                <w:kern w:val="0"/>
                <w:sz w:val="20"/>
              </w:rPr>
            </w:pPr>
          </w:p>
        </w:tc>
        <w:tc>
          <w:tcPr>
            <w:tcW w:w="3969" w:type="dxa"/>
            <w:shd w:val="clear" w:color="auto" w:fill="auto"/>
            <w:vAlign w:val="center"/>
            <w:hideMark/>
          </w:tcPr>
          <w:p w14:paraId="549A61DE"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3</w:t>
            </w:r>
            <w:r w:rsidRPr="001F145A">
              <w:rPr>
                <w:rFonts w:ascii="仿宋_GB2312" w:eastAsia="仿宋_GB2312" w:hint="eastAsia"/>
                <w:kern w:val="0"/>
                <w:sz w:val="20"/>
              </w:rPr>
              <w:t>）教职工代表大会相关制度、工作报告</w:t>
            </w:r>
          </w:p>
        </w:tc>
        <w:tc>
          <w:tcPr>
            <w:tcW w:w="709" w:type="dxa"/>
            <w:shd w:val="clear" w:color="auto" w:fill="auto"/>
            <w:vAlign w:val="center"/>
          </w:tcPr>
          <w:p w14:paraId="41A95DCF"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1980B813"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276" w:type="dxa"/>
            <w:shd w:val="clear" w:color="auto" w:fill="auto"/>
            <w:vAlign w:val="center"/>
          </w:tcPr>
          <w:p w14:paraId="7A227DA0"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183A6354" w14:textId="77777777" w:rsidR="00DF1B4D" w:rsidRPr="001F145A" w:rsidRDefault="00DF1B4D" w:rsidP="00F21536">
            <w:pPr>
              <w:widowControl/>
              <w:jc w:val="center"/>
              <w:rPr>
                <w:color w:val="0000FF"/>
                <w:kern w:val="0"/>
                <w:sz w:val="24"/>
                <w:szCs w:val="24"/>
              </w:rPr>
            </w:pPr>
          </w:p>
        </w:tc>
      </w:tr>
      <w:tr w:rsidR="00DF1B4D" w:rsidRPr="001F145A" w14:paraId="3D939A7D" w14:textId="77777777" w:rsidTr="00DF1B4D">
        <w:trPr>
          <w:trHeight w:val="454"/>
          <w:jc w:val="center"/>
        </w:trPr>
        <w:tc>
          <w:tcPr>
            <w:tcW w:w="652" w:type="dxa"/>
            <w:vMerge/>
            <w:vAlign w:val="center"/>
            <w:hideMark/>
          </w:tcPr>
          <w:p w14:paraId="36B06DB3" w14:textId="77777777" w:rsidR="00DF1B4D" w:rsidRPr="001F145A" w:rsidRDefault="00DF1B4D" w:rsidP="00F21536">
            <w:pPr>
              <w:widowControl/>
              <w:jc w:val="left"/>
              <w:rPr>
                <w:kern w:val="0"/>
                <w:sz w:val="20"/>
              </w:rPr>
            </w:pPr>
          </w:p>
        </w:tc>
        <w:tc>
          <w:tcPr>
            <w:tcW w:w="1022" w:type="dxa"/>
            <w:vMerge/>
            <w:vAlign w:val="center"/>
            <w:hideMark/>
          </w:tcPr>
          <w:p w14:paraId="296D3622" w14:textId="77777777" w:rsidR="00DF1B4D" w:rsidRPr="001F145A" w:rsidRDefault="00DF1B4D" w:rsidP="00F21536">
            <w:pPr>
              <w:widowControl/>
              <w:jc w:val="left"/>
              <w:rPr>
                <w:kern w:val="0"/>
                <w:sz w:val="20"/>
              </w:rPr>
            </w:pPr>
          </w:p>
        </w:tc>
        <w:tc>
          <w:tcPr>
            <w:tcW w:w="3969" w:type="dxa"/>
            <w:shd w:val="clear" w:color="auto" w:fill="auto"/>
            <w:vAlign w:val="center"/>
            <w:hideMark/>
          </w:tcPr>
          <w:p w14:paraId="5DC2827A"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4</w:t>
            </w:r>
            <w:r w:rsidRPr="001F145A">
              <w:rPr>
                <w:rFonts w:ascii="仿宋_GB2312" w:eastAsia="仿宋_GB2312" w:hint="eastAsia"/>
                <w:kern w:val="0"/>
                <w:sz w:val="20"/>
              </w:rPr>
              <w:t>）学术委员会相关制度、年度报告</w:t>
            </w:r>
          </w:p>
        </w:tc>
        <w:tc>
          <w:tcPr>
            <w:tcW w:w="709" w:type="dxa"/>
            <w:shd w:val="clear" w:color="auto" w:fill="auto"/>
            <w:vAlign w:val="center"/>
          </w:tcPr>
          <w:p w14:paraId="0A147125"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4D453E5B"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7475FF73"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6DD5C92C" w14:textId="77777777" w:rsidR="00DF1B4D" w:rsidRPr="001F145A" w:rsidRDefault="00DF1B4D" w:rsidP="00F21536">
            <w:pPr>
              <w:widowControl/>
              <w:jc w:val="center"/>
              <w:rPr>
                <w:color w:val="0000FF"/>
                <w:kern w:val="0"/>
                <w:sz w:val="24"/>
                <w:szCs w:val="24"/>
              </w:rPr>
            </w:pPr>
          </w:p>
        </w:tc>
      </w:tr>
      <w:tr w:rsidR="00DF1B4D" w:rsidRPr="001F145A" w14:paraId="08307BD2" w14:textId="77777777" w:rsidTr="00DF1B4D">
        <w:trPr>
          <w:trHeight w:val="510"/>
          <w:jc w:val="center"/>
        </w:trPr>
        <w:tc>
          <w:tcPr>
            <w:tcW w:w="652" w:type="dxa"/>
            <w:vMerge/>
            <w:vAlign w:val="center"/>
            <w:hideMark/>
          </w:tcPr>
          <w:p w14:paraId="629A90D7" w14:textId="77777777" w:rsidR="00DF1B4D" w:rsidRPr="001F145A" w:rsidRDefault="00DF1B4D" w:rsidP="00F21536">
            <w:pPr>
              <w:widowControl/>
              <w:jc w:val="left"/>
              <w:rPr>
                <w:kern w:val="0"/>
                <w:sz w:val="20"/>
              </w:rPr>
            </w:pPr>
          </w:p>
        </w:tc>
        <w:tc>
          <w:tcPr>
            <w:tcW w:w="1022" w:type="dxa"/>
            <w:vMerge/>
            <w:vAlign w:val="center"/>
            <w:hideMark/>
          </w:tcPr>
          <w:p w14:paraId="5EB3635E" w14:textId="77777777" w:rsidR="00DF1B4D" w:rsidRPr="001F145A" w:rsidRDefault="00DF1B4D" w:rsidP="00F21536">
            <w:pPr>
              <w:widowControl/>
              <w:jc w:val="left"/>
              <w:rPr>
                <w:kern w:val="0"/>
                <w:sz w:val="20"/>
              </w:rPr>
            </w:pPr>
          </w:p>
        </w:tc>
        <w:tc>
          <w:tcPr>
            <w:tcW w:w="3969" w:type="dxa"/>
            <w:shd w:val="clear" w:color="auto" w:fill="auto"/>
            <w:vAlign w:val="center"/>
            <w:hideMark/>
          </w:tcPr>
          <w:p w14:paraId="22F7F021"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5</w:t>
            </w:r>
            <w:r w:rsidRPr="001F145A">
              <w:rPr>
                <w:rFonts w:ascii="仿宋_GB2312" w:eastAsia="仿宋_GB2312" w:hint="eastAsia"/>
                <w:kern w:val="0"/>
                <w:sz w:val="20"/>
              </w:rPr>
              <w:t>）学校发展规划、年度工作计划及重点工作安排</w:t>
            </w:r>
          </w:p>
        </w:tc>
        <w:tc>
          <w:tcPr>
            <w:tcW w:w="709" w:type="dxa"/>
            <w:shd w:val="clear" w:color="auto" w:fill="auto"/>
            <w:vAlign w:val="center"/>
          </w:tcPr>
          <w:p w14:paraId="1CC3F9CF"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2553292E"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025F9F48"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877" w:type="dxa"/>
            <w:shd w:val="clear" w:color="auto" w:fill="auto"/>
            <w:vAlign w:val="center"/>
          </w:tcPr>
          <w:p w14:paraId="296E5145" w14:textId="77777777" w:rsidR="00DF1B4D" w:rsidRPr="001F145A" w:rsidRDefault="00DF1B4D" w:rsidP="00F21536">
            <w:pPr>
              <w:widowControl/>
              <w:jc w:val="center"/>
              <w:rPr>
                <w:color w:val="0000FF"/>
                <w:kern w:val="0"/>
                <w:sz w:val="24"/>
                <w:szCs w:val="24"/>
              </w:rPr>
            </w:pPr>
          </w:p>
        </w:tc>
      </w:tr>
      <w:tr w:rsidR="00DF1B4D" w:rsidRPr="001F145A" w14:paraId="2ABE98A5" w14:textId="77777777" w:rsidTr="00DF1B4D">
        <w:trPr>
          <w:trHeight w:val="454"/>
          <w:jc w:val="center"/>
        </w:trPr>
        <w:tc>
          <w:tcPr>
            <w:tcW w:w="652" w:type="dxa"/>
            <w:vMerge/>
            <w:vAlign w:val="center"/>
            <w:hideMark/>
          </w:tcPr>
          <w:p w14:paraId="470AD0CD" w14:textId="77777777" w:rsidR="00DF1B4D" w:rsidRPr="001F145A" w:rsidRDefault="00DF1B4D" w:rsidP="00F21536">
            <w:pPr>
              <w:widowControl/>
              <w:jc w:val="left"/>
              <w:rPr>
                <w:kern w:val="0"/>
                <w:sz w:val="20"/>
              </w:rPr>
            </w:pPr>
          </w:p>
        </w:tc>
        <w:tc>
          <w:tcPr>
            <w:tcW w:w="1022" w:type="dxa"/>
            <w:vMerge/>
            <w:vAlign w:val="center"/>
            <w:hideMark/>
          </w:tcPr>
          <w:p w14:paraId="04F91414" w14:textId="77777777" w:rsidR="00DF1B4D" w:rsidRPr="001F145A" w:rsidRDefault="00DF1B4D" w:rsidP="00F21536">
            <w:pPr>
              <w:widowControl/>
              <w:jc w:val="left"/>
              <w:rPr>
                <w:kern w:val="0"/>
                <w:sz w:val="20"/>
              </w:rPr>
            </w:pPr>
          </w:p>
        </w:tc>
        <w:tc>
          <w:tcPr>
            <w:tcW w:w="3969" w:type="dxa"/>
            <w:shd w:val="clear" w:color="auto" w:fill="auto"/>
            <w:vAlign w:val="center"/>
            <w:hideMark/>
          </w:tcPr>
          <w:p w14:paraId="6284014E"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6</w:t>
            </w:r>
            <w:r w:rsidRPr="001F145A">
              <w:rPr>
                <w:rFonts w:ascii="仿宋_GB2312" w:eastAsia="仿宋_GB2312" w:hint="eastAsia"/>
                <w:kern w:val="0"/>
                <w:sz w:val="20"/>
              </w:rPr>
              <w:t>）信息公开年度报告</w:t>
            </w:r>
          </w:p>
        </w:tc>
        <w:tc>
          <w:tcPr>
            <w:tcW w:w="709" w:type="dxa"/>
            <w:shd w:val="clear" w:color="auto" w:fill="auto"/>
            <w:vAlign w:val="center"/>
          </w:tcPr>
          <w:p w14:paraId="7D32F675" w14:textId="77777777" w:rsidR="00DF1B4D" w:rsidRPr="001F145A" w:rsidRDefault="00DF1B4D" w:rsidP="00F21536">
            <w:pPr>
              <w:widowControl/>
              <w:jc w:val="center"/>
              <w:rPr>
                <w:kern w:val="0"/>
                <w:sz w:val="24"/>
                <w:szCs w:val="24"/>
              </w:rPr>
            </w:pPr>
            <w:r w:rsidRPr="001F145A">
              <w:rPr>
                <w:rFonts w:hint="eastAsia"/>
                <w:kern w:val="0"/>
                <w:sz w:val="24"/>
                <w:szCs w:val="24"/>
              </w:rPr>
              <w:t>√</w:t>
            </w:r>
          </w:p>
        </w:tc>
        <w:tc>
          <w:tcPr>
            <w:tcW w:w="1134" w:type="dxa"/>
            <w:shd w:val="clear" w:color="auto" w:fill="auto"/>
            <w:vAlign w:val="center"/>
          </w:tcPr>
          <w:p w14:paraId="2725E0A4"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7327AA0C"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53B39095" w14:textId="77777777" w:rsidR="00DF1B4D" w:rsidRPr="001F145A" w:rsidRDefault="00DF1B4D" w:rsidP="00F21536">
            <w:pPr>
              <w:widowControl/>
              <w:jc w:val="center"/>
              <w:rPr>
                <w:color w:val="0000FF"/>
                <w:kern w:val="0"/>
                <w:sz w:val="24"/>
                <w:szCs w:val="24"/>
              </w:rPr>
            </w:pPr>
          </w:p>
        </w:tc>
      </w:tr>
      <w:tr w:rsidR="00DF1B4D" w:rsidRPr="001F145A" w14:paraId="180ED0AB" w14:textId="77777777" w:rsidTr="00F21536">
        <w:trPr>
          <w:trHeight w:val="645"/>
          <w:jc w:val="center"/>
        </w:trPr>
        <w:tc>
          <w:tcPr>
            <w:tcW w:w="652" w:type="dxa"/>
            <w:vMerge w:val="restart"/>
            <w:shd w:val="clear" w:color="auto" w:fill="auto"/>
            <w:vAlign w:val="center"/>
            <w:hideMark/>
          </w:tcPr>
          <w:p w14:paraId="6CF2B6B9" w14:textId="77777777" w:rsidR="00DF1B4D" w:rsidRPr="001F145A" w:rsidRDefault="00DF1B4D" w:rsidP="00F21536">
            <w:pPr>
              <w:widowControl/>
              <w:jc w:val="center"/>
              <w:rPr>
                <w:kern w:val="0"/>
                <w:sz w:val="20"/>
              </w:rPr>
            </w:pPr>
            <w:r w:rsidRPr="001F145A">
              <w:rPr>
                <w:kern w:val="0"/>
                <w:sz w:val="20"/>
              </w:rPr>
              <w:t>2</w:t>
            </w:r>
          </w:p>
        </w:tc>
        <w:tc>
          <w:tcPr>
            <w:tcW w:w="1022" w:type="dxa"/>
            <w:vMerge w:val="restart"/>
            <w:shd w:val="clear" w:color="auto" w:fill="auto"/>
            <w:vAlign w:val="center"/>
            <w:hideMark/>
          </w:tcPr>
          <w:p w14:paraId="3658CDAB" w14:textId="77777777" w:rsidR="00DF1B4D" w:rsidRPr="001F145A" w:rsidRDefault="00DF1B4D" w:rsidP="00F21536">
            <w:pPr>
              <w:widowControl/>
              <w:jc w:val="center"/>
              <w:rPr>
                <w:rFonts w:ascii="仿宋_GB2312" w:eastAsia="仿宋_GB2312"/>
                <w:kern w:val="0"/>
                <w:sz w:val="20"/>
              </w:rPr>
            </w:pPr>
            <w:r w:rsidRPr="001F145A">
              <w:rPr>
                <w:rFonts w:ascii="仿宋_GB2312" w:eastAsia="仿宋_GB2312" w:hint="eastAsia"/>
                <w:kern w:val="0"/>
                <w:sz w:val="20"/>
              </w:rPr>
              <w:t>招生考试</w:t>
            </w:r>
          </w:p>
          <w:p w14:paraId="07D6F9B5" w14:textId="77777777" w:rsidR="00DF1B4D" w:rsidRPr="001F145A" w:rsidRDefault="00DF1B4D" w:rsidP="00F21536">
            <w:pPr>
              <w:widowControl/>
              <w:jc w:val="center"/>
              <w:rPr>
                <w:rFonts w:ascii="仿宋_GB2312" w:eastAsia="仿宋_GB2312"/>
                <w:kern w:val="0"/>
                <w:sz w:val="20"/>
              </w:rPr>
            </w:pPr>
            <w:r w:rsidRPr="001F145A">
              <w:rPr>
                <w:rFonts w:ascii="仿宋_GB2312" w:eastAsia="仿宋_GB2312" w:hint="eastAsia"/>
                <w:kern w:val="0"/>
                <w:sz w:val="20"/>
              </w:rPr>
              <w:t>信息</w:t>
            </w:r>
          </w:p>
          <w:p w14:paraId="5D364D66" w14:textId="77777777" w:rsidR="00DF1B4D" w:rsidRPr="001F145A" w:rsidRDefault="00DF1B4D" w:rsidP="00F21536">
            <w:pPr>
              <w:widowControl/>
              <w:jc w:val="center"/>
              <w:rPr>
                <w:kern w:val="0"/>
                <w:sz w:val="20"/>
              </w:rPr>
            </w:pPr>
            <w:r w:rsidRPr="001F145A">
              <w:rPr>
                <w:rFonts w:ascii="仿宋_GB2312" w:eastAsia="仿宋_GB2312" w:hint="eastAsia"/>
                <w:kern w:val="0"/>
                <w:sz w:val="20"/>
              </w:rPr>
              <w:t>（</w:t>
            </w:r>
            <w:r w:rsidRPr="001F145A">
              <w:rPr>
                <w:kern w:val="0"/>
                <w:sz w:val="20"/>
              </w:rPr>
              <w:t>8</w:t>
            </w:r>
            <w:r w:rsidRPr="001F145A">
              <w:rPr>
                <w:rFonts w:ascii="仿宋_GB2312" w:eastAsia="仿宋_GB2312" w:hint="eastAsia"/>
                <w:kern w:val="0"/>
                <w:sz w:val="20"/>
              </w:rPr>
              <w:t>项）</w:t>
            </w:r>
          </w:p>
        </w:tc>
        <w:tc>
          <w:tcPr>
            <w:tcW w:w="3969" w:type="dxa"/>
            <w:shd w:val="clear" w:color="auto" w:fill="auto"/>
            <w:vAlign w:val="center"/>
            <w:hideMark/>
          </w:tcPr>
          <w:p w14:paraId="07442830" w14:textId="77777777" w:rsidR="00DF1B4D" w:rsidRPr="001F145A" w:rsidRDefault="00DF1B4D" w:rsidP="00DF1B4D">
            <w:pPr>
              <w:widowControl/>
              <w:spacing w:line="320" w:lineRule="exact"/>
              <w:jc w:val="left"/>
              <w:rPr>
                <w:kern w:val="0"/>
                <w:sz w:val="20"/>
              </w:rPr>
            </w:pPr>
            <w:r w:rsidRPr="001F145A">
              <w:rPr>
                <w:rFonts w:ascii="仿宋_GB2312" w:eastAsia="仿宋_GB2312" w:hint="eastAsia"/>
                <w:kern w:val="0"/>
                <w:sz w:val="20"/>
              </w:rPr>
              <w:t>（</w:t>
            </w:r>
            <w:r w:rsidRPr="001F145A">
              <w:rPr>
                <w:kern w:val="0"/>
                <w:sz w:val="20"/>
              </w:rPr>
              <w:t>7</w:t>
            </w:r>
            <w:r w:rsidRPr="001F145A">
              <w:rPr>
                <w:rFonts w:ascii="仿宋_GB2312" w:eastAsia="仿宋_GB2312" w:hint="eastAsia"/>
                <w:kern w:val="0"/>
                <w:sz w:val="20"/>
              </w:rPr>
              <w:t>）招生章程及特殊类型招生办法，分批次、分科类招生计划</w:t>
            </w:r>
          </w:p>
        </w:tc>
        <w:tc>
          <w:tcPr>
            <w:tcW w:w="709" w:type="dxa"/>
            <w:shd w:val="clear" w:color="auto" w:fill="auto"/>
            <w:vAlign w:val="center"/>
          </w:tcPr>
          <w:p w14:paraId="5CC65CA7"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40DD5ABE"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06EF1055"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1C52302C" w14:textId="77777777" w:rsidR="00DF1B4D" w:rsidRPr="001F145A" w:rsidRDefault="00DF1B4D" w:rsidP="00F21536">
            <w:pPr>
              <w:widowControl/>
              <w:jc w:val="center"/>
              <w:rPr>
                <w:color w:val="0000FF"/>
                <w:kern w:val="0"/>
                <w:sz w:val="24"/>
                <w:szCs w:val="24"/>
              </w:rPr>
            </w:pPr>
          </w:p>
        </w:tc>
      </w:tr>
      <w:tr w:rsidR="00DF1B4D" w:rsidRPr="001F145A" w14:paraId="4A478BB1" w14:textId="77777777" w:rsidTr="00F21536">
        <w:trPr>
          <w:trHeight w:val="702"/>
          <w:jc w:val="center"/>
        </w:trPr>
        <w:tc>
          <w:tcPr>
            <w:tcW w:w="652" w:type="dxa"/>
            <w:vMerge/>
            <w:vAlign w:val="center"/>
            <w:hideMark/>
          </w:tcPr>
          <w:p w14:paraId="0B67EAF1" w14:textId="77777777" w:rsidR="00DF1B4D" w:rsidRPr="001F145A" w:rsidRDefault="00DF1B4D" w:rsidP="00F21536">
            <w:pPr>
              <w:widowControl/>
              <w:jc w:val="left"/>
              <w:rPr>
                <w:kern w:val="0"/>
                <w:sz w:val="20"/>
              </w:rPr>
            </w:pPr>
          </w:p>
        </w:tc>
        <w:tc>
          <w:tcPr>
            <w:tcW w:w="1022" w:type="dxa"/>
            <w:vMerge/>
            <w:vAlign w:val="center"/>
            <w:hideMark/>
          </w:tcPr>
          <w:p w14:paraId="2CACE995" w14:textId="77777777" w:rsidR="00DF1B4D" w:rsidRPr="001F145A" w:rsidRDefault="00DF1B4D" w:rsidP="00F21536">
            <w:pPr>
              <w:widowControl/>
              <w:jc w:val="left"/>
              <w:rPr>
                <w:kern w:val="0"/>
                <w:sz w:val="20"/>
              </w:rPr>
            </w:pPr>
          </w:p>
        </w:tc>
        <w:tc>
          <w:tcPr>
            <w:tcW w:w="3969" w:type="dxa"/>
            <w:shd w:val="clear" w:color="auto" w:fill="auto"/>
            <w:vAlign w:val="center"/>
            <w:hideMark/>
          </w:tcPr>
          <w:p w14:paraId="0089BE4B" w14:textId="77777777" w:rsidR="00DF1B4D" w:rsidRPr="001F145A" w:rsidRDefault="00DF1B4D" w:rsidP="00DF1B4D">
            <w:pPr>
              <w:widowControl/>
              <w:spacing w:line="340" w:lineRule="exact"/>
              <w:jc w:val="left"/>
              <w:rPr>
                <w:kern w:val="0"/>
                <w:sz w:val="20"/>
              </w:rPr>
            </w:pPr>
            <w:r w:rsidRPr="001F145A">
              <w:rPr>
                <w:rFonts w:ascii="仿宋_GB2312" w:eastAsia="仿宋_GB2312" w:hint="eastAsia"/>
                <w:kern w:val="0"/>
                <w:sz w:val="20"/>
              </w:rPr>
              <w:t>（</w:t>
            </w:r>
            <w:r w:rsidRPr="001F145A">
              <w:rPr>
                <w:kern w:val="0"/>
                <w:sz w:val="20"/>
              </w:rPr>
              <w:t>8</w:t>
            </w:r>
            <w:r w:rsidRPr="001F145A">
              <w:rPr>
                <w:rFonts w:ascii="仿宋_GB2312" w:eastAsia="仿宋_GB2312" w:hint="eastAsia"/>
                <w:kern w:val="0"/>
                <w:sz w:val="20"/>
              </w:rPr>
              <w:t>）保送、自主选拔录取、高水平运动员和艺术特长生招生等特殊类型招生入选考生资格及测试结果</w:t>
            </w:r>
          </w:p>
        </w:tc>
        <w:tc>
          <w:tcPr>
            <w:tcW w:w="709" w:type="dxa"/>
            <w:shd w:val="clear" w:color="auto" w:fill="auto"/>
            <w:vAlign w:val="center"/>
          </w:tcPr>
          <w:p w14:paraId="3F55E976"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5DEA1FC5"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79D1ADF1"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7C0AED89"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r>
      <w:tr w:rsidR="00DF1B4D" w:rsidRPr="001F145A" w14:paraId="767AD75C" w14:textId="77777777" w:rsidTr="00F21536">
        <w:trPr>
          <w:trHeight w:val="702"/>
          <w:jc w:val="center"/>
        </w:trPr>
        <w:tc>
          <w:tcPr>
            <w:tcW w:w="652" w:type="dxa"/>
            <w:vMerge/>
            <w:vAlign w:val="center"/>
            <w:hideMark/>
          </w:tcPr>
          <w:p w14:paraId="35C6E6EF" w14:textId="77777777" w:rsidR="00DF1B4D" w:rsidRPr="001F145A" w:rsidRDefault="00DF1B4D" w:rsidP="00F21536">
            <w:pPr>
              <w:widowControl/>
              <w:jc w:val="left"/>
              <w:rPr>
                <w:kern w:val="0"/>
                <w:sz w:val="20"/>
              </w:rPr>
            </w:pPr>
          </w:p>
        </w:tc>
        <w:tc>
          <w:tcPr>
            <w:tcW w:w="1022" w:type="dxa"/>
            <w:vMerge/>
            <w:vAlign w:val="center"/>
            <w:hideMark/>
          </w:tcPr>
          <w:p w14:paraId="2A962C4D" w14:textId="77777777" w:rsidR="00DF1B4D" w:rsidRPr="001F145A" w:rsidRDefault="00DF1B4D" w:rsidP="00F21536">
            <w:pPr>
              <w:widowControl/>
              <w:jc w:val="left"/>
              <w:rPr>
                <w:kern w:val="0"/>
                <w:sz w:val="20"/>
              </w:rPr>
            </w:pPr>
          </w:p>
        </w:tc>
        <w:tc>
          <w:tcPr>
            <w:tcW w:w="3969" w:type="dxa"/>
            <w:shd w:val="clear" w:color="auto" w:fill="auto"/>
            <w:vAlign w:val="center"/>
            <w:hideMark/>
          </w:tcPr>
          <w:p w14:paraId="5E2E58C4" w14:textId="77777777" w:rsidR="00DF1B4D" w:rsidRPr="001F145A" w:rsidRDefault="00DF1B4D" w:rsidP="00DF1B4D">
            <w:pPr>
              <w:widowControl/>
              <w:spacing w:line="300" w:lineRule="exact"/>
              <w:jc w:val="left"/>
              <w:rPr>
                <w:kern w:val="0"/>
                <w:sz w:val="20"/>
              </w:rPr>
            </w:pPr>
            <w:r w:rsidRPr="001F145A">
              <w:rPr>
                <w:rFonts w:ascii="仿宋_GB2312" w:eastAsia="仿宋_GB2312" w:hint="eastAsia"/>
                <w:kern w:val="0"/>
                <w:sz w:val="20"/>
              </w:rPr>
              <w:t>（</w:t>
            </w:r>
            <w:r w:rsidRPr="001F145A">
              <w:rPr>
                <w:kern w:val="0"/>
                <w:sz w:val="20"/>
              </w:rPr>
              <w:t>9</w:t>
            </w:r>
            <w:r w:rsidRPr="001F145A">
              <w:rPr>
                <w:rFonts w:ascii="仿宋_GB2312" w:eastAsia="仿宋_GB2312" w:hint="eastAsia"/>
                <w:kern w:val="0"/>
                <w:sz w:val="20"/>
              </w:rPr>
              <w:t>）考生个人录取信息查询渠道和办法，分批次、分科类录取人数和录取最低分</w:t>
            </w:r>
          </w:p>
        </w:tc>
        <w:tc>
          <w:tcPr>
            <w:tcW w:w="709" w:type="dxa"/>
            <w:shd w:val="clear" w:color="auto" w:fill="auto"/>
            <w:vAlign w:val="center"/>
          </w:tcPr>
          <w:p w14:paraId="33104C64"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134F7578"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6A5A279A"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877" w:type="dxa"/>
            <w:shd w:val="clear" w:color="auto" w:fill="auto"/>
            <w:vAlign w:val="center"/>
          </w:tcPr>
          <w:p w14:paraId="1FAE22D4" w14:textId="77777777" w:rsidR="00DF1B4D" w:rsidRPr="001F145A" w:rsidRDefault="00DF1B4D" w:rsidP="00F21536">
            <w:pPr>
              <w:widowControl/>
              <w:jc w:val="center"/>
              <w:rPr>
                <w:color w:val="0000FF"/>
                <w:kern w:val="0"/>
                <w:sz w:val="24"/>
                <w:szCs w:val="24"/>
              </w:rPr>
            </w:pPr>
          </w:p>
        </w:tc>
      </w:tr>
      <w:tr w:rsidR="00DF1B4D" w:rsidRPr="001F145A" w14:paraId="2D5C8EAE" w14:textId="77777777" w:rsidTr="00F21536">
        <w:trPr>
          <w:trHeight w:val="702"/>
          <w:jc w:val="center"/>
        </w:trPr>
        <w:tc>
          <w:tcPr>
            <w:tcW w:w="652" w:type="dxa"/>
            <w:vMerge/>
            <w:vAlign w:val="center"/>
            <w:hideMark/>
          </w:tcPr>
          <w:p w14:paraId="61A4D50A" w14:textId="77777777" w:rsidR="00DF1B4D" w:rsidRPr="001F145A" w:rsidRDefault="00DF1B4D" w:rsidP="00F21536">
            <w:pPr>
              <w:widowControl/>
              <w:jc w:val="left"/>
              <w:rPr>
                <w:kern w:val="0"/>
                <w:sz w:val="20"/>
              </w:rPr>
            </w:pPr>
          </w:p>
        </w:tc>
        <w:tc>
          <w:tcPr>
            <w:tcW w:w="1022" w:type="dxa"/>
            <w:vMerge/>
            <w:vAlign w:val="center"/>
            <w:hideMark/>
          </w:tcPr>
          <w:p w14:paraId="0B8DBAC6" w14:textId="77777777" w:rsidR="00DF1B4D" w:rsidRPr="001F145A" w:rsidRDefault="00DF1B4D" w:rsidP="00F21536">
            <w:pPr>
              <w:widowControl/>
              <w:jc w:val="left"/>
              <w:rPr>
                <w:kern w:val="0"/>
                <w:sz w:val="20"/>
              </w:rPr>
            </w:pPr>
          </w:p>
        </w:tc>
        <w:tc>
          <w:tcPr>
            <w:tcW w:w="3969" w:type="dxa"/>
            <w:shd w:val="clear" w:color="auto" w:fill="auto"/>
            <w:vAlign w:val="center"/>
            <w:hideMark/>
          </w:tcPr>
          <w:p w14:paraId="5743051C" w14:textId="77777777" w:rsidR="00DF1B4D" w:rsidRPr="001F145A" w:rsidRDefault="00DF1B4D" w:rsidP="00DF1B4D">
            <w:pPr>
              <w:widowControl/>
              <w:spacing w:line="220" w:lineRule="exact"/>
              <w:jc w:val="left"/>
              <w:rPr>
                <w:kern w:val="0"/>
                <w:sz w:val="20"/>
              </w:rPr>
            </w:pPr>
            <w:r w:rsidRPr="001F145A">
              <w:rPr>
                <w:rFonts w:ascii="仿宋_GB2312" w:eastAsia="仿宋_GB2312" w:hint="eastAsia"/>
                <w:kern w:val="0"/>
                <w:sz w:val="20"/>
              </w:rPr>
              <w:t>（</w:t>
            </w:r>
            <w:r w:rsidRPr="001F145A">
              <w:rPr>
                <w:kern w:val="0"/>
                <w:sz w:val="20"/>
              </w:rPr>
              <w:t>10</w:t>
            </w:r>
            <w:r w:rsidRPr="001F145A">
              <w:rPr>
                <w:rFonts w:ascii="仿宋_GB2312" w:eastAsia="仿宋_GB2312" w:hint="eastAsia"/>
                <w:kern w:val="0"/>
                <w:sz w:val="20"/>
              </w:rPr>
              <w:t>）招生咨询及考生申诉渠道，新生复查期间有关举报、调查及处理结果</w:t>
            </w:r>
          </w:p>
        </w:tc>
        <w:tc>
          <w:tcPr>
            <w:tcW w:w="709" w:type="dxa"/>
            <w:shd w:val="clear" w:color="auto" w:fill="auto"/>
            <w:vAlign w:val="center"/>
          </w:tcPr>
          <w:p w14:paraId="4127F271"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348CA8C7"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133397F6"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3D597EA7" w14:textId="77777777" w:rsidR="00DF1B4D" w:rsidRPr="001F145A" w:rsidRDefault="00DF1B4D" w:rsidP="00F21536">
            <w:pPr>
              <w:widowControl/>
              <w:jc w:val="center"/>
              <w:rPr>
                <w:color w:val="0000FF"/>
                <w:kern w:val="0"/>
                <w:sz w:val="24"/>
                <w:szCs w:val="24"/>
              </w:rPr>
            </w:pPr>
          </w:p>
        </w:tc>
      </w:tr>
      <w:tr w:rsidR="00DF1B4D" w:rsidRPr="001F145A" w14:paraId="7F99B878" w14:textId="77777777" w:rsidTr="00F21536">
        <w:trPr>
          <w:trHeight w:val="702"/>
          <w:jc w:val="center"/>
        </w:trPr>
        <w:tc>
          <w:tcPr>
            <w:tcW w:w="652" w:type="dxa"/>
            <w:vMerge/>
            <w:vAlign w:val="center"/>
            <w:hideMark/>
          </w:tcPr>
          <w:p w14:paraId="52DA8406" w14:textId="77777777" w:rsidR="00DF1B4D" w:rsidRPr="001F145A" w:rsidRDefault="00DF1B4D" w:rsidP="00F21536">
            <w:pPr>
              <w:widowControl/>
              <w:jc w:val="left"/>
              <w:rPr>
                <w:kern w:val="0"/>
                <w:sz w:val="20"/>
              </w:rPr>
            </w:pPr>
          </w:p>
        </w:tc>
        <w:tc>
          <w:tcPr>
            <w:tcW w:w="1022" w:type="dxa"/>
            <w:vMerge/>
            <w:vAlign w:val="center"/>
            <w:hideMark/>
          </w:tcPr>
          <w:p w14:paraId="2407B9B7" w14:textId="77777777" w:rsidR="00DF1B4D" w:rsidRPr="001F145A" w:rsidRDefault="00DF1B4D" w:rsidP="00F21536">
            <w:pPr>
              <w:widowControl/>
              <w:jc w:val="left"/>
              <w:rPr>
                <w:kern w:val="0"/>
                <w:sz w:val="20"/>
              </w:rPr>
            </w:pPr>
          </w:p>
        </w:tc>
        <w:tc>
          <w:tcPr>
            <w:tcW w:w="3969" w:type="dxa"/>
            <w:shd w:val="clear" w:color="auto" w:fill="auto"/>
            <w:vAlign w:val="center"/>
            <w:hideMark/>
          </w:tcPr>
          <w:p w14:paraId="576C6BA9" w14:textId="77777777" w:rsidR="00DF1B4D" w:rsidRPr="001F145A" w:rsidRDefault="00DF1B4D" w:rsidP="00DF1B4D">
            <w:pPr>
              <w:widowControl/>
              <w:spacing w:line="320" w:lineRule="exact"/>
              <w:jc w:val="left"/>
              <w:rPr>
                <w:kern w:val="0"/>
                <w:sz w:val="20"/>
              </w:rPr>
            </w:pPr>
            <w:r w:rsidRPr="001F145A">
              <w:rPr>
                <w:rFonts w:ascii="仿宋_GB2312" w:eastAsia="仿宋_GB2312" w:hint="eastAsia"/>
                <w:kern w:val="0"/>
                <w:sz w:val="20"/>
              </w:rPr>
              <w:t>（</w:t>
            </w:r>
            <w:r w:rsidRPr="001F145A">
              <w:rPr>
                <w:kern w:val="0"/>
                <w:sz w:val="20"/>
              </w:rPr>
              <w:t>11</w:t>
            </w:r>
            <w:r w:rsidRPr="001F145A">
              <w:rPr>
                <w:rFonts w:ascii="仿宋_GB2312" w:eastAsia="仿宋_GB2312" w:hint="eastAsia"/>
                <w:kern w:val="0"/>
                <w:sz w:val="20"/>
              </w:rPr>
              <w:t>）研究生招生简章、招生专业目录、复试录取办法，各院（系、所）或学科、专业招收研究生人数</w:t>
            </w:r>
          </w:p>
        </w:tc>
        <w:tc>
          <w:tcPr>
            <w:tcW w:w="709" w:type="dxa"/>
            <w:shd w:val="clear" w:color="auto" w:fill="auto"/>
            <w:vAlign w:val="center"/>
          </w:tcPr>
          <w:p w14:paraId="756B057D"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25BE771C"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16EC39D4"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7F732685" w14:textId="77777777" w:rsidR="00DF1B4D" w:rsidRPr="001F145A" w:rsidRDefault="00DF1B4D" w:rsidP="00F21536">
            <w:pPr>
              <w:widowControl/>
              <w:jc w:val="center"/>
              <w:rPr>
                <w:color w:val="0000FF"/>
                <w:kern w:val="0"/>
                <w:sz w:val="24"/>
                <w:szCs w:val="24"/>
              </w:rPr>
            </w:pPr>
          </w:p>
        </w:tc>
      </w:tr>
      <w:tr w:rsidR="00DF1B4D" w:rsidRPr="001F145A" w14:paraId="0F5E1835" w14:textId="77777777" w:rsidTr="00DF1B4D">
        <w:trPr>
          <w:trHeight w:val="454"/>
          <w:jc w:val="center"/>
        </w:trPr>
        <w:tc>
          <w:tcPr>
            <w:tcW w:w="652" w:type="dxa"/>
            <w:vMerge/>
            <w:vAlign w:val="center"/>
            <w:hideMark/>
          </w:tcPr>
          <w:p w14:paraId="4746D30C" w14:textId="77777777" w:rsidR="00DF1B4D" w:rsidRPr="001F145A" w:rsidRDefault="00DF1B4D" w:rsidP="00F21536">
            <w:pPr>
              <w:widowControl/>
              <w:jc w:val="left"/>
              <w:rPr>
                <w:kern w:val="0"/>
                <w:sz w:val="20"/>
              </w:rPr>
            </w:pPr>
          </w:p>
        </w:tc>
        <w:tc>
          <w:tcPr>
            <w:tcW w:w="1022" w:type="dxa"/>
            <w:vMerge/>
            <w:vAlign w:val="center"/>
            <w:hideMark/>
          </w:tcPr>
          <w:p w14:paraId="031B4C27" w14:textId="77777777" w:rsidR="00DF1B4D" w:rsidRPr="001F145A" w:rsidRDefault="00DF1B4D" w:rsidP="00F21536">
            <w:pPr>
              <w:widowControl/>
              <w:jc w:val="left"/>
              <w:rPr>
                <w:kern w:val="0"/>
                <w:sz w:val="20"/>
              </w:rPr>
            </w:pPr>
          </w:p>
        </w:tc>
        <w:tc>
          <w:tcPr>
            <w:tcW w:w="3969" w:type="dxa"/>
            <w:shd w:val="clear" w:color="auto" w:fill="auto"/>
            <w:vAlign w:val="center"/>
            <w:hideMark/>
          </w:tcPr>
          <w:p w14:paraId="49453102"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12</w:t>
            </w:r>
            <w:r w:rsidRPr="001F145A">
              <w:rPr>
                <w:rFonts w:ascii="仿宋_GB2312" w:eastAsia="仿宋_GB2312" w:hint="eastAsia"/>
                <w:kern w:val="0"/>
                <w:sz w:val="20"/>
              </w:rPr>
              <w:t>）参加研究生复试的考生成绩</w:t>
            </w:r>
          </w:p>
        </w:tc>
        <w:tc>
          <w:tcPr>
            <w:tcW w:w="709" w:type="dxa"/>
            <w:shd w:val="clear" w:color="auto" w:fill="auto"/>
            <w:vAlign w:val="center"/>
          </w:tcPr>
          <w:p w14:paraId="7E760672"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10E249C4"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54348B8A"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7EDA14D4" w14:textId="77777777" w:rsidR="00DF1B4D" w:rsidRPr="001F145A" w:rsidRDefault="00DF1B4D" w:rsidP="00F21536">
            <w:pPr>
              <w:widowControl/>
              <w:jc w:val="center"/>
              <w:rPr>
                <w:color w:val="0000FF"/>
                <w:kern w:val="0"/>
                <w:sz w:val="24"/>
                <w:szCs w:val="24"/>
              </w:rPr>
            </w:pPr>
          </w:p>
        </w:tc>
      </w:tr>
      <w:tr w:rsidR="00DF1B4D" w:rsidRPr="001F145A" w14:paraId="46B1DC80" w14:textId="77777777" w:rsidTr="00DF1B4D">
        <w:trPr>
          <w:trHeight w:val="454"/>
          <w:jc w:val="center"/>
        </w:trPr>
        <w:tc>
          <w:tcPr>
            <w:tcW w:w="652" w:type="dxa"/>
            <w:vMerge/>
            <w:vAlign w:val="center"/>
            <w:hideMark/>
          </w:tcPr>
          <w:p w14:paraId="27D3613A" w14:textId="77777777" w:rsidR="00DF1B4D" w:rsidRPr="001F145A" w:rsidRDefault="00DF1B4D" w:rsidP="00F21536">
            <w:pPr>
              <w:widowControl/>
              <w:jc w:val="left"/>
              <w:rPr>
                <w:kern w:val="0"/>
                <w:sz w:val="20"/>
              </w:rPr>
            </w:pPr>
          </w:p>
        </w:tc>
        <w:tc>
          <w:tcPr>
            <w:tcW w:w="1022" w:type="dxa"/>
            <w:vMerge/>
            <w:vAlign w:val="center"/>
            <w:hideMark/>
          </w:tcPr>
          <w:p w14:paraId="7345BBD8" w14:textId="77777777" w:rsidR="00DF1B4D" w:rsidRPr="001F145A" w:rsidRDefault="00DF1B4D" w:rsidP="00F21536">
            <w:pPr>
              <w:widowControl/>
              <w:jc w:val="left"/>
              <w:rPr>
                <w:kern w:val="0"/>
                <w:sz w:val="20"/>
              </w:rPr>
            </w:pPr>
          </w:p>
        </w:tc>
        <w:tc>
          <w:tcPr>
            <w:tcW w:w="3969" w:type="dxa"/>
            <w:shd w:val="clear" w:color="auto" w:fill="auto"/>
            <w:vAlign w:val="center"/>
            <w:hideMark/>
          </w:tcPr>
          <w:p w14:paraId="55443C23"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13</w:t>
            </w:r>
            <w:r w:rsidRPr="001F145A">
              <w:rPr>
                <w:rFonts w:ascii="仿宋_GB2312" w:eastAsia="仿宋_GB2312" w:hint="eastAsia"/>
                <w:kern w:val="0"/>
                <w:sz w:val="20"/>
              </w:rPr>
              <w:t>）拟录取研究生名单</w:t>
            </w:r>
          </w:p>
        </w:tc>
        <w:tc>
          <w:tcPr>
            <w:tcW w:w="709" w:type="dxa"/>
            <w:shd w:val="clear" w:color="auto" w:fill="auto"/>
            <w:vAlign w:val="center"/>
          </w:tcPr>
          <w:p w14:paraId="35C3EF7F"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38C79A61"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5C7A3A67"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877" w:type="dxa"/>
            <w:shd w:val="clear" w:color="auto" w:fill="auto"/>
            <w:vAlign w:val="center"/>
          </w:tcPr>
          <w:p w14:paraId="581F5FFA" w14:textId="77777777" w:rsidR="00DF1B4D" w:rsidRPr="001F145A" w:rsidRDefault="00DF1B4D" w:rsidP="00F21536">
            <w:pPr>
              <w:widowControl/>
              <w:jc w:val="center"/>
              <w:rPr>
                <w:color w:val="0000FF"/>
                <w:kern w:val="0"/>
                <w:sz w:val="24"/>
                <w:szCs w:val="24"/>
              </w:rPr>
            </w:pPr>
          </w:p>
        </w:tc>
      </w:tr>
      <w:tr w:rsidR="00DF1B4D" w:rsidRPr="001F145A" w14:paraId="360A6601" w14:textId="77777777" w:rsidTr="00DF1B4D">
        <w:trPr>
          <w:trHeight w:val="454"/>
          <w:jc w:val="center"/>
        </w:trPr>
        <w:tc>
          <w:tcPr>
            <w:tcW w:w="652" w:type="dxa"/>
            <w:vMerge/>
            <w:vAlign w:val="center"/>
            <w:hideMark/>
          </w:tcPr>
          <w:p w14:paraId="3064FCCF" w14:textId="77777777" w:rsidR="00DF1B4D" w:rsidRPr="001F145A" w:rsidRDefault="00DF1B4D" w:rsidP="00F21536">
            <w:pPr>
              <w:widowControl/>
              <w:jc w:val="left"/>
              <w:rPr>
                <w:kern w:val="0"/>
                <w:sz w:val="20"/>
              </w:rPr>
            </w:pPr>
          </w:p>
        </w:tc>
        <w:tc>
          <w:tcPr>
            <w:tcW w:w="1022" w:type="dxa"/>
            <w:vMerge/>
            <w:vAlign w:val="center"/>
            <w:hideMark/>
          </w:tcPr>
          <w:p w14:paraId="2D4350AA" w14:textId="77777777" w:rsidR="00DF1B4D" w:rsidRPr="001F145A" w:rsidRDefault="00DF1B4D" w:rsidP="00F21536">
            <w:pPr>
              <w:widowControl/>
              <w:jc w:val="left"/>
              <w:rPr>
                <w:kern w:val="0"/>
                <w:sz w:val="20"/>
              </w:rPr>
            </w:pPr>
          </w:p>
        </w:tc>
        <w:tc>
          <w:tcPr>
            <w:tcW w:w="3969" w:type="dxa"/>
            <w:shd w:val="clear" w:color="auto" w:fill="auto"/>
            <w:vAlign w:val="center"/>
            <w:hideMark/>
          </w:tcPr>
          <w:p w14:paraId="0A7A5DD5"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14</w:t>
            </w:r>
            <w:r w:rsidRPr="001F145A">
              <w:rPr>
                <w:rFonts w:ascii="仿宋_GB2312" w:eastAsia="仿宋_GB2312" w:hint="eastAsia"/>
                <w:kern w:val="0"/>
                <w:sz w:val="20"/>
              </w:rPr>
              <w:t>）研究生招生咨询及申诉渠道</w:t>
            </w:r>
          </w:p>
        </w:tc>
        <w:tc>
          <w:tcPr>
            <w:tcW w:w="709" w:type="dxa"/>
            <w:shd w:val="clear" w:color="auto" w:fill="auto"/>
            <w:vAlign w:val="center"/>
          </w:tcPr>
          <w:p w14:paraId="136E6037"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0C6DDB6D"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6D8795F9"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05916633" w14:textId="77777777" w:rsidR="00DF1B4D" w:rsidRPr="001F145A" w:rsidRDefault="00DF1B4D" w:rsidP="00F21536">
            <w:pPr>
              <w:widowControl/>
              <w:jc w:val="center"/>
              <w:rPr>
                <w:color w:val="0000FF"/>
                <w:kern w:val="0"/>
                <w:sz w:val="24"/>
                <w:szCs w:val="24"/>
              </w:rPr>
            </w:pPr>
          </w:p>
        </w:tc>
      </w:tr>
      <w:tr w:rsidR="00DF1B4D" w:rsidRPr="001F145A" w14:paraId="598DBB2A" w14:textId="77777777" w:rsidTr="00F21536">
        <w:trPr>
          <w:trHeight w:val="567"/>
          <w:jc w:val="center"/>
        </w:trPr>
        <w:tc>
          <w:tcPr>
            <w:tcW w:w="652" w:type="dxa"/>
            <w:vMerge w:val="restart"/>
            <w:shd w:val="clear" w:color="auto" w:fill="auto"/>
            <w:vAlign w:val="center"/>
            <w:hideMark/>
          </w:tcPr>
          <w:p w14:paraId="47F80609" w14:textId="77777777" w:rsidR="00DF1B4D" w:rsidRPr="001F145A" w:rsidRDefault="00DF1B4D" w:rsidP="00F21536">
            <w:pPr>
              <w:widowControl/>
              <w:jc w:val="center"/>
              <w:rPr>
                <w:kern w:val="0"/>
                <w:sz w:val="20"/>
              </w:rPr>
            </w:pPr>
            <w:r w:rsidRPr="001F145A">
              <w:rPr>
                <w:kern w:val="0"/>
                <w:sz w:val="20"/>
              </w:rPr>
              <w:lastRenderedPageBreak/>
              <w:t>3</w:t>
            </w:r>
          </w:p>
        </w:tc>
        <w:tc>
          <w:tcPr>
            <w:tcW w:w="1022" w:type="dxa"/>
            <w:vMerge w:val="restart"/>
            <w:shd w:val="clear" w:color="auto" w:fill="auto"/>
            <w:vAlign w:val="center"/>
            <w:hideMark/>
          </w:tcPr>
          <w:p w14:paraId="110C60AA" w14:textId="77777777" w:rsidR="00DF1B4D" w:rsidRPr="001F145A" w:rsidRDefault="00DF1B4D" w:rsidP="00F21536">
            <w:pPr>
              <w:widowControl/>
              <w:jc w:val="center"/>
              <w:rPr>
                <w:rFonts w:ascii="仿宋_GB2312" w:eastAsia="仿宋_GB2312"/>
                <w:kern w:val="0"/>
                <w:sz w:val="20"/>
              </w:rPr>
            </w:pPr>
            <w:r w:rsidRPr="001F145A">
              <w:rPr>
                <w:rFonts w:ascii="仿宋_GB2312" w:eastAsia="仿宋_GB2312" w:hint="eastAsia"/>
                <w:kern w:val="0"/>
                <w:sz w:val="20"/>
              </w:rPr>
              <w:t>财务、资产及收费信息</w:t>
            </w:r>
          </w:p>
          <w:p w14:paraId="22E5019F" w14:textId="77777777" w:rsidR="00DF1B4D" w:rsidRPr="001F145A" w:rsidRDefault="00DF1B4D" w:rsidP="00F21536">
            <w:pPr>
              <w:widowControl/>
              <w:jc w:val="center"/>
              <w:rPr>
                <w:kern w:val="0"/>
                <w:sz w:val="20"/>
              </w:rPr>
            </w:pPr>
            <w:r w:rsidRPr="001F145A">
              <w:rPr>
                <w:rFonts w:ascii="仿宋_GB2312" w:eastAsia="仿宋_GB2312" w:hint="eastAsia"/>
                <w:kern w:val="0"/>
                <w:sz w:val="20"/>
              </w:rPr>
              <w:t>（</w:t>
            </w:r>
            <w:r w:rsidRPr="001F145A">
              <w:rPr>
                <w:kern w:val="0"/>
                <w:sz w:val="20"/>
              </w:rPr>
              <w:t>7</w:t>
            </w:r>
            <w:r w:rsidRPr="001F145A">
              <w:rPr>
                <w:rFonts w:ascii="仿宋_GB2312" w:eastAsia="仿宋_GB2312" w:hint="eastAsia"/>
                <w:kern w:val="0"/>
                <w:sz w:val="20"/>
              </w:rPr>
              <w:t>项）</w:t>
            </w:r>
          </w:p>
        </w:tc>
        <w:tc>
          <w:tcPr>
            <w:tcW w:w="3969" w:type="dxa"/>
            <w:shd w:val="clear" w:color="auto" w:fill="auto"/>
            <w:vAlign w:val="center"/>
            <w:hideMark/>
          </w:tcPr>
          <w:p w14:paraId="467BFC84"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15</w:t>
            </w:r>
            <w:r w:rsidRPr="001F145A">
              <w:rPr>
                <w:rFonts w:ascii="仿宋_GB2312" w:eastAsia="仿宋_GB2312" w:hint="eastAsia"/>
                <w:kern w:val="0"/>
                <w:sz w:val="20"/>
              </w:rPr>
              <w:t>）财务、资产管理制度</w:t>
            </w:r>
          </w:p>
        </w:tc>
        <w:tc>
          <w:tcPr>
            <w:tcW w:w="709" w:type="dxa"/>
            <w:shd w:val="clear" w:color="auto" w:fill="auto"/>
            <w:vAlign w:val="center"/>
          </w:tcPr>
          <w:p w14:paraId="1D931FEF"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303CCE58"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27C4DA7D"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45FEC30E" w14:textId="77777777" w:rsidR="00DF1B4D" w:rsidRPr="001F145A" w:rsidRDefault="00DF1B4D" w:rsidP="00F21536">
            <w:pPr>
              <w:widowControl/>
              <w:jc w:val="center"/>
              <w:rPr>
                <w:color w:val="0000FF"/>
                <w:kern w:val="0"/>
                <w:sz w:val="24"/>
                <w:szCs w:val="24"/>
              </w:rPr>
            </w:pPr>
          </w:p>
        </w:tc>
      </w:tr>
      <w:tr w:rsidR="00DF1B4D" w:rsidRPr="001F145A" w14:paraId="097EE44E" w14:textId="77777777" w:rsidTr="00F21536">
        <w:trPr>
          <w:trHeight w:val="567"/>
          <w:jc w:val="center"/>
        </w:trPr>
        <w:tc>
          <w:tcPr>
            <w:tcW w:w="652" w:type="dxa"/>
            <w:vMerge/>
            <w:vAlign w:val="center"/>
            <w:hideMark/>
          </w:tcPr>
          <w:p w14:paraId="2D521440" w14:textId="77777777" w:rsidR="00DF1B4D" w:rsidRPr="001F145A" w:rsidRDefault="00DF1B4D" w:rsidP="00F21536">
            <w:pPr>
              <w:widowControl/>
              <w:jc w:val="left"/>
              <w:rPr>
                <w:kern w:val="0"/>
                <w:sz w:val="20"/>
              </w:rPr>
            </w:pPr>
          </w:p>
        </w:tc>
        <w:tc>
          <w:tcPr>
            <w:tcW w:w="1022" w:type="dxa"/>
            <w:vMerge/>
            <w:vAlign w:val="center"/>
            <w:hideMark/>
          </w:tcPr>
          <w:p w14:paraId="40DF947F" w14:textId="77777777" w:rsidR="00DF1B4D" w:rsidRPr="001F145A" w:rsidRDefault="00DF1B4D" w:rsidP="00F21536">
            <w:pPr>
              <w:widowControl/>
              <w:jc w:val="left"/>
              <w:rPr>
                <w:kern w:val="0"/>
                <w:sz w:val="20"/>
              </w:rPr>
            </w:pPr>
          </w:p>
        </w:tc>
        <w:tc>
          <w:tcPr>
            <w:tcW w:w="3969" w:type="dxa"/>
            <w:shd w:val="clear" w:color="auto" w:fill="auto"/>
            <w:vAlign w:val="center"/>
            <w:hideMark/>
          </w:tcPr>
          <w:p w14:paraId="5C509D48"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16</w:t>
            </w:r>
            <w:r w:rsidRPr="001F145A">
              <w:rPr>
                <w:rFonts w:ascii="仿宋_GB2312" w:eastAsia="仿宋_GB2312" w:hint="eastAsia"/>
                <w:kern w:val="0"/>
                <w:sz w:val="20"/>
              </w:rPr>
              <w:t>）受捐赠财产的使用与管理情况</w:t>
            </w:r>
          </w:p>
        </w:tc>
        <w:tc>
          <w:tcPr>
            <w:tcW w:w="709" w:type="dxa"/>
            <w:shd w:val="clear" w:color="auto" w:fill="auto"/>
            <w:vAlign w:val="center"/>
          </w:tcPr>
          <w:p w14:paraId="1BAEC87F"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1B4E74D9"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2BE571F7"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1C51CF00"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r>
      <w:tr w:rsidR="00DF1B4D" w:rsidRPr="001F145A" w14:paraId="23CD3F6C" w14:textId="77777777" w:rsidTr="00F21536">
        <w:trPr>
          <w:trHeight w:val="642"/>
          <w:jc w:val="center"/>
        </w:trPr>
        <w:tc>
          <w:tcPr>
            <w:tcW w:w="652" w:type="dxa"/>
            <w:vMerge/>
            <w:vAlign w:val="center"/>
            <w:hideMark/>
          </w:tcPr>
          <w:p w14:paraId="64094BBE" w14:textId="77777777" w:rsidR="00DF1B4D" w:rsidRPr="001F145A" w:rsidRDefault="00DF1B4D" w:rsidP="00F21536">
            <w:pPr>
              <w:widowControl/>
              <w:jc w:val="left"/>
              <w:rPr>
                <w:kern w:val="0"/>
                <w:sz w:val="20"/>
              </w:rPr>
            </w:pPr>
          </w:p>
        </w:tc>
        <w:tc>
          <w:tcPr>
            <w:tcW w:w="1022" w:type="dxa"/>
            <w:vMerge/>
            <w:vAlign w:val="center"/>
            <w:hideMark/>
          </w:tcPr>
          <w:p w14:paraId="53AB95D5" w14:textId="77777777" w:rsidR="00DF1B4D" w:rsidRPr="001F145A" w:rsidRDefault="00DF1B4D" w:rsidP="00F21536">
            <w:pPr>
              <w:widowControl/>
              <w:jc w:val="left"/>
              <w:rPr>
                <w:kern w:val="0"/>
                <w:sz w:val="20"/>
              </w:rPr>
            </w:pPr>
          </w:p>
        </w:tc>
        <w:tc>
          <w:tcPr>
            <w:tcW w:w="3969" w:type="dxa"/>
            <w:shd w:val="clear" w:color="auto" w:fill="auto"/>
            <w:vAlign w:val="center"/>
            <w:hideMark/>
          </w:tcPr>
          <w:p w14:paraId="789FF619"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17</w:t>
            </w:r>
            <w:r w:rsidRPr="001F145A">
              <w:rPr>
                <w:rFonts w:ascii="仿宋_GB2312" w:eastAsia="仿宋_GB2312" w:hint="eastAsia"/>
                <w:kern w:val="0"/>
                <w:sz w:val="20"/>
              </w:rPr>
              <w:t>）校办企业资产、负债、国有资产保值增值等信息</w:t>
            </w:r>
          </w:p>
        </w:tc>
        <w:tc>
          <w:tcPr>
            <w:tcW w:w="709" w:type="dxa"/>
            <w:shd w:val="clear" w:color="auto" w:fill="auto"/>
            <w:vAlign w:val="center"/>
          </w:tcPr>
          <w:p w14:paraId="2BB1289A" w14:textId="77777777" w:rsidR="00DF1B4D" w:rsidRPr="001F145A" w:rsidRDefault="00DF1B4D" w:rsidP="00F21536">
            <w:pPr>
              <w:widowControl/>
              <w:jc w:val="center"/>
              <w:rPr>
                <w:color w:val="FF0000"/>
                <w:kern w:val="0"/>
                <w:sz w:val="24"/>
                <w:szCs w:val="24"/>
              </w:rPr>
            </w:pPr>
          </w:p>
        </w:tc>
        <w:tc>
          <w:tcPr>
            <w:tcW w:w="1134" w:type="dxa"/>
            <w:shd w:val="clear" w:color="auto" w:fill="auto"/>
            <w:vAlign w:val="center"/>
          </w:tcPr>
          <w:p w14:paraId="466F57D0" w14:textId="77777777" w:rsidR="00DF1B4D" w:rsidRPr="001F145A" w:rsidRDefault="00DF1B4D" w:rsidP="00F21536">
            <w:pPr>
              <w:widowControl/>
              <w:jc w:val="center"/>
              <w:rPr>
                <w:color w:val="FF0000"/>
                <w:kern w:val="0"/>
                <w:sz w:val="24"/>
                <w:szCs w:val="24"/>
              </w:rPr>
            </w:pPr>
          </w:p>
        </w:tc>
        <w:tc>
          <w:tcPr>
            <w:tcW w:w="1276" w:type="dxa"/>
            <w:shd w:val="clear" w:color="auto" w:fill="auto"/>
            <w:vAlign w:val="center"/>
          </w:tcPr>
          <w:p w14:paraId="3888A56C" w14:textId="77777777" w:rsidR="00DF1B4D" w:rsidRPr="001F145A" w:rsidRDefault="00DF1B4D" w:rsidP="00F21536">
            <w:pPr>
              <w:widowControl/>
              <w:jc w:val="center"/>
              <w:rPr>
                <w:color w:val="FF0000"/>
                <w:kern w:val="0"/>
                <w:sz w:val="24"/>
                <w:szCs w:val="24"/>
              </w:rPr>
            </w:pPr>
            <w:r w:rsidRPr="001F145A">
              <w:rPr>
                <w:rFonts w:hint="eastAsia"/>
                <w:kern w:val="0"/>
                <w:sz w:val="24"/>
                <w:szCs w:val="24"/>
              </w:rPr>
              <w:t>√</w:t>
            </w:r>
          </w:p>
        </w:tc>
        <w:tc>
          <w:tcPr>
            <w:tcW w:w="877" w:type="dxa"/>
            <w:shd w:val="clear" w:color="auto" w:fill="auto"/>
            <w:vAlign w:val="center"/>
          </w:tcPr>
          <w:p w14:paraId="6D3EF86C" w14:textId="77777777" w:rsidR="00DF1B4D" w:rsidRPr="001F145A" w:rsidRDefault="00DF1B4D" w:rsidP="00F21536">
            <w:pPr>
              <w:widowControl/>
              <w:jc w:val="center"/>
              <w:rPr>
                <w:color w:val="FF0000"/>
                <w:kern w:val="0"/>
                <w:sz w:val="24"/>
                <w:szCs w:val="24"/>
              </w:rPr>
            </w:pPr>
          </w:p>
        </w:tc>
      </w:tr>
      <w:tr w:rsidR="00DF1B4D" w:rsidRPr="001F145A" w14:paraId="5D8CE53C" w14:textId="77777777" w:rsidTr="00F21536">
        <w:trPr>
          <w:trHeight w:val="642"/>
          <w:jc w:val="center"/>
        </w:trPr>
        <w:tc>
          <w:tcPr>
            <w:tcW w:w="652" w:type="dxa"/>
            <w:vMerge/>
            <w:vAlign w:val="center"/>
            <w:hideMark/>
          </w:tcPr>
          <w:p w14:paraId="1406D333" w14:textId="77777777" w:rsidR="00DF1B4D" w:rsidRPr="001F145A" w:rsidRDefault="00DF1B4D" w:rsidP="00F21536">
            <w:pPr>
              <w:widowControl/>
              <w:jc w:val="left"/>
              <w:rPr>
                <w:kern w:val="0"/>
                <w:sz w:val="20"/>
              </w:rPr>
            </w:pPr>
          </w:p>
        </w:tc>
        <w:tc>
          <w:tcPr>
            <w:tcW w:w="1022" w:type="dxa"/>
            <w:vMerge/>
            <w:vAlign w:val="center"/>
            <w:hideMark/>
          </w:tcPr>
          <w:p w14:paraId="64E11182" w14:textId="77777777" w:rsidR="00DF1B4D" w:rsidRPr="001F145A" w:rsidRDefault="00DF1B4D" w:rsidP="00F21536">
            <w:pPr>
              <w:widowControl/>
              <w:jc w:val="left"/>
              <w:rPr>
                <w:kern w:val="0"/>
                <w:sz w:val="20"/>
              </w:rPr>
            </w:pPr>
          </w:p>
        </w:tc>
        <w:tc>
          <w:tcPr>
            <w:tcW w:w="3969" w:type="dxa"/>
            <w:shd w:val="clear" w:color="auto" w:fill="auto"/>
            <w:vAlign w:val="center"/>
            <w:hideMark/>
          </w:tcPr>
          <w:p w14:paraId="29699B18"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18</w:t>
            </w:r>
            <w:r w:rsidRPr="001F145A">
              <w:rPr>
                <w:rFonts w:ascii="仿宋_GB2312" w:eastAsia="仿宋_GB2312" w:hint="eastAsia"/>
                <w:kern w:val="0"/>
                <w:sz w:val="20"/>
              </w:rPr>
              <w:t>）仪器设备、图书、药品等物资设备采购和重大基建工程的招投标</w:t>
            </w:r>
          </w:p>
        </w:tc>
        <w:tc>
          <w:tcPr>
            <w:tcW w:w="709" w:type="dxa"/>
            <w:shd w:val="clear" w:color="auto" w:fill="auto"/>
            <w:vAlign w:val="center"/>
          </w:tcPr>
          <w:p w14:paraId="536FACA7"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7E3F60B3"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276" w:type="dxa"/>
            <w:shd w:val="clear" w:color="auto" w:fill="auto"/>
            <w:vAlign w:val="center"/>
          </w:tcPr>
          <w:p w14:paraId="606DB1A8"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6B4552F8" w14:textId="77777777" w:rsidR="00DF1B4D" w:rsidRPr="001F145A" w:rsidRDefault="00DF1B4D" w:rsidP="00F21536">
            <w:pPr>
              <w:widowControl/>
              <w:jc w:val="center"/>
              <w:rPr>
                <w:color w:val="0000FF"/>
                <w:kern w:val="0"/>
                <w:sz w:val="24"/>
                <w:szCs w:val="24"/>
              </w:rPr>
            </w:pPr>
          </w:p>
        </w:tc>
      </w:tr>
      <w:tr w:rsidR="00DF1B4D" w:rsidRPr="001F145A" w14:paraId="1B7A6373" w14:textId="77777777" w:rsidTr="00F21536">
        <w:trPr>
          <w:trHeight w:val="637"/>
          <w:jc w:val="center"/>
        </w:trPr>
        <w:tc>
          <w:tcPr>
            <w:tcW w:w="652" w:type="dxa"/>
            <w:vMerge/>
            <w:vAlign w:val="center"/>
            <w:hideMark/>
          </w:tcPr>
          <w:p w14:paraId="0143136E" w14:textId="77777777" w:rsidR="00DF1B4D" w:rsidRPr="001F145A" w:rsidRDefault="00DF1B4D" w:rsidP="00F21536">
            <w:pPr>
              <w:widowControl/>
              <w:jc w:val="left"/>
              <w:rPr>
                <w:kern w:val="0"/>
                <w:sz w:val="20"/>
              </w:rPr>
            </w:pPr>
          </w:p>
        </w:tc>
        <w:tc>
          <w:tcPr>
            <w:tcW w:w="1022" w:type="dxa"/>
            <w:vMerge/>
            <w:vAlign w:val="center"/>
            <w:hideMark/>
          </w:tcPr>
          <w:p w14:paraId="054D1445" w14:textId="77777777" w:rsidR="00DF1B4D" w:rsidRPr="001F145A" w:rsidRDefault="00DF1B4D" w:rsidP="00F21536">
            <w:pPr>
              <w:widowControl/>
              <w:jc w:val="left"/>
              <w:rPr>
                <w:kern w:val="0"/>
                <w:sz w:val="20"/>
              </w:rPr>
            </w:pPr>
          </w:p>
        </w:tc>
        <w:tc>
          <w:tcPr>
            <w:tcW w:w="3969" w:type="dxa"/>
            <w:shd w:val="clear" w:color="auto" w:fill="auto"/>
            <w:vAlign w:val="center"/>
            <w:hideMark/>
          </w:tcPr>
          <w:p w14:paraId="790F3C1C"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19</w:t>
            </w:r>
            <w:r w:rsidRPr="001F145A">
              <w:rPr>
                <w:rFonts w:ascii="仿宋_GB2312" w:eastAsia="仿宋_GB2312" w:hint="eastAsia"/>
                <w:kern w:val="0"/>
                <w:sz w:val="20"/>
              </w:rPr>
              <w:t>）收支预算总表、收入预算表、支出预算表、财政拨款支出预算表</w:t>
            </w:r>
          </w:p>
        </w:tc>
        <w:tc>
          <w:tcPr>
            <w:tcW w:w="709" w:type="dxa"/>
            <w:shd w:val="clear" w:color="auto" w:fill="auto"/>
            <w:vAlign w:val="center"/>
          </w:tcPr>
          <w:p w14:paraId="5881E77A"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0A9A2417"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566747FE"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5341B99B" w14:textId="77777777" w:rsidR="00DF1B4D" w:rsidRPr="001F145A" w:rsidRDefault="00DF1B4D" w:rsidP="00F21536">
            <w:pPr>
              <w:widowControl/>
              <w:jc w:val="center"/>
              <w:rPr>
                <w:color w:val="0000FF"/>
                <w:kern w:val="0"/>
                <w:sz w:val="24"/>
                <w:szCs w:val="24"/>
              </w:rPr>
            </w:pPr>
          </w:p>
        </w:tc>
      </w:tr>
      <w:tr w:rsidR="00DF1B4D" w:rsidRPr="001F145A" w14:paraId="7276F6A4" w14:textId="77777777" w:rsidTr="00F21536">
        <w:trPr>
          <w:trHeight w:val="702"/>
          <w:jc w:val="center"/>
        </w:trPr>
        <w:tc>
          <w:tcPr>
            <w:tcW w:w="652" w:type="dxa"/>
            <w:vMerge/>
            <w:vAlign w:val="center"/>
            <w:hideMark/>
          </w:tcPr>
          <w:p w14:paraId="4145FB15" w14:textId="77777777" w:rsidR="00DF1B4D" w:rsidRPr="001F145A" w:rsidRDefault="00DF1B4D" w:rsidP="00F21536">
            <w:pPr>
              <w:widowControl/>
              <w:jc w:val="left"/>
              <w:rPr>
                <w:kern w:val="0"/>
                <w:sz w:val="20"/>
              </w:rPr>
            </w:pPr>
          </w:p>
        </w:tc>
        <w:tc>
          <w:tcPr>
            <w:tcW w:w="1022" w:type="dxa"/>
            <w:vMerge/>
            <w:vAlign w:val="center"/>
            <w:hideMark/>
          </w:tcPr>
          <w:p w14:paraId="34BE3955" w14:textId="77777777" w:rsidR="00DF1B4D" w:rsidRPr="001F145A" w:rsidRDefault="00DF1B4D" w:rsidP="00F21536">
            <w:pPr>
              <w:widowControl/>
              <w:jc w:val="left"/>
              <w:rPr>
                <w:kern w:val="0"/>
                <w:sz w:val="20"/>
              </w:rPr>
            </w:pPr>
          </w:p>
        </w:tc>
        <w:tc>
          <w:tcPr>
            <w:tcW w:w="3969" w:type="dxa"/>
            <w:shd w:val="clear" w:color="auto" w:fill="auto"/>
            <w:vAlign w:val="center"/>
            <w:hideMark/>
          </w:tcPr>
          <w:p w14:paraId="00AA5084"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20</w:t>
            </w:r>
            <w:r w:rsidRPr="001F145A">
              <w:rPr>
                <w:rFonts w:ascii="仿宋_GB2312" w:eastAsia="仿宋_GB2312" w:hint="eastAsia"/>
                <w:kern w:val="0"/>
                <w:sz w:val="20"/>
              </w:rPr>
              <w:t>）收支决算总表、收入决算表、支出决算表、财政拨款支出决算表</w:t>
            </w:r>
          </w:p>
        </w:tc>
        <w:tc>
          <w:tcPr>
            <w:tcW w:w="709" w:type="dxa"/>
            <w:shd w:val="clear" w:color="auto" w:fill="auto"/>
            <w:vAlign w:val="center"/>
          </w:tcPr>
          <w:p w14:paraId="20DF9B3E"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3D535159"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40648EAC"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6CC23BA4" w14:textId="77777777" w:rsidR="00DF1B4D" w:rsidRPr="001F145A" w:rsidRDefault="00DF1B4D" w:rsidP="00F21536">
            <w:pPr>
              <w:widowControl/>
              <w:jc w:val="center"/>
              <w:rPr>
                <w:color w:val="0000FF"/>
                <w:kern w:val="0"/>
                <w:sz w:val="24"/>
                <w:szCs w:val="24"/>
              </w:rPr>
            </w:pPr>
          </w:p>
        </w:tc>
      </w:tr>
      <w:tr w:rsidR="00DF1B4D" w:rsidRPr="001F145A" w14:paraId="601F4609" w14:textId="77777777" w:rsidTr="00F21536">
        <w:trPr>
          <w:trHeight w:val="540"/>
          <w:jc w:val="center"/>
        </w:trPr>
        <w:tc>
          <w:tcPr>
            <w:tcW w:w="652" w:type="dxa"/>
            <w:vMerge/>
            <w:vAlign w:val="center"/>
            <w:hideMark/>
          </w:tcPr>
          <w:p w14:paraId="58E0D95A" w14:textId="77777777" w:rsidR="00DF1B4D" w:rsidRPr="001F145A" w:rsidRDefault="00DF1B4D" w:rsidP="00F21536">
            <w:pPr>
              <w:widowControl/>
              <w:jc w:val="left"/>
              <w:rPr>
                <w:kern w:val="0"/>
                <w:sz w:val="20"/>
              </w:rPr>
            </w:pPr>
          </w:p>
        </w:tc>
        <w:tc>
          <w:tcPr>
            <w:tcW w:w="1022" w:type="dxa"/>
            <w:vMerge/>
            <w:vAlign w:val="center"/>
            <w:hideMark/>
          </w:tcPr>
          <w:p w14:paraId="44FF4190" w14:textId="77777777" w:rsidR="00DF1B4D" w:rsidRPr="001F145A" w:rsidRDefault="00DF1B4D" w:rsidP="00F21536">
            <w:pPr>
              <w:widowControl/>
              <w:jc w:val="left"/>
              <w:rPr>
                <w:kern w:val="0"/>
                <w:sz w:val="20"/>
              </w:rPr>
            </w:pPr>
          </w:p>
        </w:tc>
        <w:tc>
          <w:tcPr>
            <w:tcW w:w="3969" w:type="dxa"/>
            <w:shd w:val="clear" w:color="auto" w:fill="auto"/>
            <w:vAlign w:val="center"/>
            <w:hideMark/>
          </w:tcPr>
          <w:p w14:paraId="0F83126C"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21</w:t>
            </w:r>
            <w:r w:rsidRPr="001F145A">
              <w:rPr>
                <w:rFonts w:ascii="仿宋_GB2312" w:eastAsia="仿宋_GB2312" w:hint="eastAsia"/>
                <w:kern w:val="0"/>
                <w:sz w:val="20"/>
              </w:rPr>
              <w:t>）收费项目、收费依据、收费标准及投诉方式</w:t>
            </w:r>
          </w:p>
        </w:tc>
        <w:tc>
          <w:tcPr>
            <w:tcW w:w="709" w:type="dxa"/>
            <w:shd w:val="clear" w:color="auto" w:fill="auto"/>
            <w:vAlign w:val="center"/>
          </w:tcPr>
          <w:p w14:paraId="32667C4C"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20BB38E4"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49824F08"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271EB555" w14:textId="77777777" w:rsidR="00DF1B4D" w:rsidRPr="001F145A" w:rsidRDefault="00DF1B4D" w:rsidP="00F21536">
            <w:pPr>
              <w:widowControl/>
              <w:jc w:val="center"/>
              <w:rPr>
                <w:color w:val="0000FF"/>
                <w:kern w:val="0"/>
                <w:sz w:val="24"/>
                <w:szCs w:val="24"/>
              </w:rPr>
            </w:pPr>
          </w:p>
        </w:tc>
      </w:tr>
      <w:tr w:rsidR="00DF1B4D" w:rsidRPr="001F145A" w14:paraId="06F83010" w14:textId="77777777" w:rsidTr="00F21536">
        <w:trPr>
          <w:trHeight w:val="567"/>
          <w:jc w:val="center"/>
        </w:trPr>
        <w:tc>
          <w:tcPr>
            <w:tcW w:w="652" w:type="dxa"/>
            <w:vMerge w:val="restart"/>
            <w:shd w:val="clear" w:color="auto" w:fill="auto"/>
            <w:vAlign w:val="center"/>
            <w:hideMark/>
          </w:tcPr>
          <w:p w14:paraId="2ACE9E0A" w14:textId="77777777" w:rsidR="00DF1B4D" w:rsidRPr="001F145A" w:rsidRDefault="00DF1B4D" w:rsidP="00F21536">
            <w:pPr>
              <w:widowControl/>
              <w:jc w:val="center"/>
              <w:rPr>
                <w:kern w:val="0"/>
                <w:sz w:val="20"/>
              </w:rPr>
            </w:pPr>
            <w:r w:rsidRPr="001F145A">
              <w:rPr>
                <w:kern w:val="0"/>
                <w:sz w:val="20"/>
              </w:rPr>
              <w:t>4</w:t>
            </w:r>
          </w:p>
        </w:tc>
        <w:tc>
          <w:tcPr>
            <w:tcW w:w="1022" w:type="dxa"/>
            <w:vMerge w:val="restart"/>
            <w:shd w:val="clear" w:color="auto" w:fill="auto"/>
            <w:vAlign w:val="center"/>
            <w:hideMark/>
          </w:tcPr>
          <w:p w14:paraId="5391A625" w14:textId="77777777" w:rsidR="00DF1B4D" w:rsidRPr="001F145A" w:rsidRDefault="00DF1B4D" w:rsidP="00F21536">
            <w:pPr>
              <w:widowControl/>
              <w:jc w:val="center"/>
              <w:rPr>
                <w:rFonts w:ascii="仿宋_GB2312" w:eastAsia="仿宋_GB2312"/>
                <w:kern w:val="0"/>
                <w:sz w:val="20"/>
              </w:rPr>
            </w:pPr>
            <w:r w:rsidRPr="001F145A">
              <w:rPr>
                <w:rFonts w:ascii="仿宋_GB2312" w:eastAsia="仿宋_GB2312" w:hint="eastAsia"/>
                <w:kern w:val="0"/>
                <w:sz w:val="20"/>
              </w:rPr>
              <w:t>人事师资</w:t>
            </w:r>
          </w:p>
          <w:p w14:paraId="159FC258" w14:textId="77777777" w:rsidR="00DF1B4D" w:rsidRPr="001F145A" w:rsidRDefault="00DF1B4D" w:rsidP="00F21536">
            <w:pPr>
              <w:widowControl/>
              <w:jc w:val="center"/>
              <w:rPr>
                <w:rFonts w:ascii="仿宋_GB2312" w:eastAsia="仿宋_GB2312"/>
                <w:kern w:val="0"/>
                <w:sz w:val="20"/>
              </w:rPr>
            </w:pPr>
            <w:r w:rsidRPr="001F145A">
              <w:rPr>
                <w:rFonts w:ascii="仿宋_GB2312" w:eastAsia="仿宋_GB2312" w:hint="eastAsia"/>
                <w:kern w:val="0"/>
                <w:sz w:val="20"/>
              </w:rPr>
              <w:t>信息</w:t>
            </w:r>
          </w:p>
          <w:p w14:paraId="2CEF68D6" w14:textId="77777777" w:rsidR="00DF1B4D" w:rsidRPr="001F145A" w:rsidRDefault="00DF1B4D" w:rsidP="00F21536">
            <w:pPr>
              <w:widowControl/>
              <w:jc w:val="center"/>
              <w:rPr>
                <w:kern w:val="0"/>
                <w:sz w:val="20"/>
              </w:rPr>
            </w:pPr>
            <w:r w:rsidRPr="001F145A">
              <w:rPr>
                <w:rFonts w:ascii="仿宋_GB2312" w:eastAsia="仿宋_GB2312" w:hint="eastAsia"/>
                <w:kern w:val="0"/>
                <w:sz w:val="20"/>
              </w:rPr>
              <w:t>（</w:t>
            </w:r>
            <w:r w:rsidRPr="001F145A">
              <w:rPr>
                <w:kern w:val="0"/>
                <w:sz w:val="20"/>
              </w:rPr>
              <w:t>5</w:t>
            </w:r>
            <w:r w:rsidRPr="001F145A">
              <w:rPr>
                <w:rFonts w:ascii="仿宋_GB2312" w:eastAsia="仿宋_GB2312" w:hint="eastAsia"/>
                <w:kern w:val="0"/>
                <w:sz w:val="20"/>
              </w:rPr>
              <w:t>项）</w:t>
            </w:r>
          </w:p>
        </w:tc>
        <w:tc>
          <w:tcPr>
            <w:tcW w:w="3969" w:type="dxa"/>
            <w:shd w:val="clear" w:color="auto" w:fill="auto"/>
            <w:vAlign w:val="center"/>
            <w:hideMark/>
          </w:tcPr>
          <w:p w14:paraId="77959C6D"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22</w:t>
            </w:r>
            <w:r w:rsidRPr="001F145A">
              <w:rPr>
                <w:rFonts w:ascii="仿宋_GB2312" w:eastAsia="仿宋_GB2312" w:hint="eastAsia"/>
                <w:kern w:val="0"/>
                <w:sz w:val="20"/>
              </w:rPr>
              <w:t>）校级领导干部社会兼职情况</w:t>
            </w:r>
          </w:p>
        </w:tc>
        <w:tc>
          <w:tcPr>
            <w:tcW w:w="709" w:type="dxa"/>
            <w:shd w:val="clear" w:color="auto" w:fill="auto"/>
            <w:vAlign w:val="center"/>
          </w:tcPr>
          <w:p w14:paraId="419EF4C3"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0A20BDBA"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251B36BA"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200F5337"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r>
      <w:tr w:rsidR="00DF1B4D" w:rsidRPr="001F145A" w14:paraId="514F0078" w14:textId="77777777" w:rsidTr="00F21536">
        <w:trPr>
          <w:trHeight w:val="567"/>
          <w:jc w:val="center"/>
        </w:trPr>
        <w:tc>
          <w:tcPr>
            <w:tcW w:w="652" w:type="dxa"/>
            <w:vMerge/>
            <w:vAlign w:val="center"/>
            <w:hideMark/>
          </w:tcPr>
          <w:p w14:paraId="7A58896F" w14:textId="77777777" w:rsidR="00DF1B4D" w:rsidRPr="001F145A" w:rsidRDefault="00DF1B4D" w:rsidP="00F21536">
            <w:pPr>
              <w:widowControl/>
              <w:jc w:val="left"/>
              <w:rPr>
                <w:kern w:val="0"/>
                <w:sz w:val="20"/>
              </w:rPr>
            </w:pPr>
          </w:p>
        </w:tc>
        <w:tc>
          <w:tcPr>
            <w:tcW w:w="1022" w:type="dxa"/>
            <w:vMerge/>
            <w:vAlign w:val="center"/>
            <w:hideMark/>
          </w:tcPr>
          <w:p w14:paraId="319D6D4C" w14:textId="77777777" w:rsidR="00DF1B4D" w:rsidRPr="001F145A" w:rsidRDefault="00DF1B4D" w:rsidP="00F21536">
            <w:pPr>
              <w:widowControl/>
              <w:jc w:val="left"/>
              <w:rPr>
                <w:kern w:val="0"/>
                <w:sz w:val="20"/>
              </w:rPr>
            </w:pPr>
          </w:p>
        </w:tc>
        <w:tc>
          <w:tcPr>
            <w:tcW w:w="3969" w:type="dxa"/>
            <w:shd w:val="clear" w:color="auto" w:fill="auto"/>
            <w:vAlign w:val="center"/>
            <w:hideMark/>
          </w:tcPr>
          <w:p w14:paraId="7F76CDC1"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23</w:t>
            </w:r>
            <w:r w:rsidRPr="001F145A">
              <w:rPr>
                <w:rFonts w:ascii="仿宋_GB2312" w:eastAsia="仿宋_GB2312" w:hint="eastAsia"/>
                <w:kern w:val="0"/>
                <w:sz w:val="20"/>
              </w:rPr>
              <w:t>）校级领导干部因公出国（境）情况</w:t>
            </w:r>
          </w:p>
        </w:tc>
        <w:tc>
          <w:tcPr>
            <w:tcW w:w="709" w:type="dxa"/>
            <w:shd w:val="clear" w:color="auto" w:fill="auto"/>
            <w:vAlign w:val="center"/>
          </w:tcPr>
          <w:p w14:paraId="0BC05A74"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6D5AD8FF"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5143AC11"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877" w:type="dxa"/>
            <w:shd w:val="clear" w:color="auto" w:fill="auto"/>
            <w:vAlign w:val="center"/>
          </w:tcPr>
          <w:p w14:paraId="2C2CE4B7" w14:textId="77777777" w:rsidR="00DF1B4D" w:rsidRPr="001F145A" w:rsidRDefault="00DF1B4D" w:rsidP="00F21536">
            <w:pPr>
              <w:widowControl/>
              <w:jc w:val="center"/>
              <w:rPr>
                <w:color w:val="0000FF"/>
                <w:kern w:val="0"/>
                <w:sz w:val="24"/>
                <w:szCs w:val="24"/>
              </w:rPr>
            </w:pPr>
          </w:p>
        </w:tc>
      </w:tr>
      <w:tr w:rsidR="00DF1B4D" w:rsidRPr="001F145A" w14:paraId="0E4FD1BF" w14:textId="77777777" w:rsidTr="00F21536">
        <w:trPr>
          <w:trHeight w:val="567"/>
          <w:jc w:val="center"/>
        </w:trPr>
        <w:tc>
          <w:tcPr>
            <w:tcW w:w="652" w:type="dxa"/>
            <w:vMerge/>
            <w:vAlign w:val="center"/>
            <w:hideMark/>
          </w:tcPr>
          <w:p w14:paraId="5ED1DA14" w14:textId="77777777" w:rsidR="00DF1B4D" w:rsidRPr="001F145A" w:rsidRDefault="00DF1B4D" w:rsidP="00F21536">
            <w:pPr>
              <w:widowControl/>
              <w:jc w:val="left"/>
              <w:rPr>
                <w:kern w:val="0"/>
                <w:sz w:val="20"/>
              </w:rPr>
            </w:pPr>
          </w:p>
        </w:tc>
        <w:tc>
          <w:tcPr>
            <w:tcW w:w="1022" w:type="dxa"/>
            <w:vMerge/>
            <w:vAlign w:val="center"/>
            <w:hideMark/>
          </w:tcPr>
          <w:p w14:paraId="33A80CFB" w14:textId="77777777" w:rsidR="00DF1B4D" w:rsidRPr="001F145A" w:rsidRDefault="00DF1B4D" w:rsidP="00F21536">
            <w:pPr>
              <w:widowControl/>
              <w:jc w:val="left"/>
              <w:rPr>
                <w:kern w:val="0"/>
                <w:sz w:val="20"/>
              </w:rPr>
            </w:pPr>
          </w:p>
        </w:tc>
        <w:tc>
          <w:tcPr>
            <w:tcW w:w="3969" w:type="dxa"/>
            <w:shd w:val="clear" w:color="auto" w:fill="auto"/>
            <w:vAlign w:val="center"/>
            <w:hideMark/>
          </w:tcPr>
          <w:p w14:paraId="5106B93F"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24</w:t>
            </w:r>
            <w:r w:rsidRPr="001F145A">
              <w:rPr>
                <w:rFonts w:ascii="仿宋_GB2312" w:eastAsia="仿宋_GB2312" w:hint="eastAsia"/>
                <w:kern w:val="0"/>
                <w:sz w:val="20"/>
              </w:rPr>
              <w:t>）岗位设置管理与聘用办法</w:t>
            </w:r>
          </w:p>
        </w:tc>
        <w:tc>
          <w:tcPr>
            <w:tcW w:w="709" w:type="dxa"/>
            <w:shd w:val="clear" w:color="auto" w:fill="auto"/>
            <w:vAlign w:val="center"/>
          </w:tcPr>
          <w:p w14:paraId="09FD8B58"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5ED76032"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276" w:type="dxa"/>
            <w:shd w:val="clear" w:color="auto" w:fill="auto"/>
            <w:vAlign w:val="center"/>
          </w:tcPr>
          <w:p w14:paraId="079244F8"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116C99AA" w14:textId="77777777" w:rsidR="00DF1B4D" w:rsidRPr="001F145A" w:rsidRDefault="00DF1B4D" w:rsidP="00F21536">
            <w:pPr>
              <w:widowControl/>
              <w:jc w:val="center"/>
              <w:rPr>
                <w:color w:val="0000FF"/>
                <w:kern w:val="0"/>
                <w:sz w:val="24"/>
                <w:szCs w:val="24"/>
              </w:rPr>
            </w:pPr>
          </w:p>
        </w:tc>
      </w:tr>
      <w:tr w:rsidR="00DF1B4D" w:rsidRPr="001F145A" w14:paraId="3EAEBC75" w14:textId="77777777" w:rsidTr="00F21536">
        <w:trPr>
          <w:trHeight w:val="567"/>
          <w:jc w:val="center"/>
        </w:trPr>
        <w:tc>
          <w:tcPr>
            <w:tcW w:w="652" w:type="dxa"/>
            <w:vMerge/>
            <w:vAlign w:val="center"/>
            <w:hideMark/>
          </w:tcPr>
          <w:p w14:paraId="272E4EB3" w14:textId="77777777" w:rsidR="00DF1B4D" w:rsidRPr="001F145A" w:rsidRDefault="00DF1B4D" w:rsidP="00F21536">
            <w:pPr>
              <w:widowControl/>
              <w:jc w:val="left"/>
              <w:rPr>
                <w:kern w:val="0"/>
                <w:sz w:val="20"/>
              </w:rPr>
            </w:pPr>
          </w:p>
        </w:tc>
        <w:tc>
          <w:tcPr>
            <w:tcW w:w="1022" w:type="dxa"/>
            <w:vMerge/>
            <w:vAlign w:val="center"/>
            <w:hideMark/>
          </w:tcPr>
          <w:p w14:paraId="368DF95A" w14:textId="77777777" w:rsidR="00DF1B4D" w:rsidRPr="001F145A" w:rsidRDefault="00DF1B4D" w:rsidP="00F21536">
            <w:pPr>
              <w:widowControl/>
              <w:jc w:val="left"/>
              <w:rPr>
                <w:kern w:val="0"/>
                <w:sz w:val="20"/>
              </w:rPr>
            </w:pPr>
          </w:p>
        </w:tc>
        <w:tc>
          <w:tcPr>
            <w:tcW w:w="3969" w:type="dxa"/>
            <w:shd w:val="clear" w:color="auto" w:fill="auto"/>
            <w:vAlign w:val="center"/>
            <w:hideMark/>
          </w:tcPr>
          <w:p w14:paraId="7FA3C0BE"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25</w:t>
            </w:r>
            <w:r w:rsidRPr="001F145A">
              <w:rPr>
                <w:rFonts w:ascii="仿宋_GB2312" w:eastAsia="仿宋_GB2312" w:hint="eastAsia"/>
                <w:kern w:val="0"/>
                <w:sz w:val="20"/>
              </w:rPr>
              <w:t>）校内中层干部任免、人员招聘信息</w:t>
            </w:r>
          </w:p>
        </w:tc>
        <w:tc>
          <w:tcPr>
            <w:tcW w:w="709" w:type="dxa"/>
            <w:shd w:val="clear" w:color="auto" w:fill="auto"/>
            <w:vAlign w:val="center"/>
          </w:tcPr>
          <w:p w14:paraId="48262B10"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7B4EF055"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1E66DFD2"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877" w:type="dxa"/>
            <w:shd w:val="clear" w:color="auto" w:fill="auto"/>
            <w:vAlign w:val="center"/>
          </w:tcPr>
          <w:p w14:paraId="6BA54757" w14:textId="77777777" w:rsidR="00DF1B4D" w:rsidRPr="001F145A" w:rsidRDefault="00DF1B4D" w:rsidP="00F21536">
            <w:pPr>
              <w:widowControl/>
              <w:jc w:val="center"/>
              <w:rPr>
                <w:color w:val="0000FF"/>
                <w:kern w:val="0"/>
                <w:sz w:val="24"/>
                <w:szCs w:val="24"/>
              </w:rPr>
            </w:pPr>
          </w:p>
        </w:tc>
      </w:tr>
      <w:tr w:rsidR="00DF1B4D" w:rsidRPr="001F145A" w14:paraId="1CA107BC" w14:textId="77777777" w:rsidTr="00F21536">
        <w:trPr>
          <w:trHeight w:val="567"/>
          <w:jc w:val="center"/>
        </w:trPr>
        <w:tc>
          <w:tcPr>
            <w:tcW w:w="652" w:type="dxa"/>
            <w:vMerge/>
            <w:vAlign w:val="center"/>
            <w:hideMark/>
          </w:tcPr>
          <w:p w14:paraId="5080A50D" w14:textId="77777777" w:rsidR="00DF1B4D" w:rsidRPr="001F145A" w:rsidRDefault="00DF1B4D" w:rsidP="00F21536">
            <w:pPr>
              <w:widowControl/>
              <w:jc w:val="left"/>
              <w:rPr>
                <w:kern w:val="0"/>
                <w:sz w:val="20"/>
              </w:rPr>
            </w:pPr>
          </w:p>
        </w:tc>
        <w:tc>
          <w:tcPr>
            <w:tcW w:w="1022" w:type="dxa"/>
            <w:vMerge/>
            <w:vAlign w:val="center"/>
            <w:hideMark/>
          </w:tcPr>
          <w:p w14:paraId="7248C7AD" w14:textId="77777777" w:rsidR="00DF1B4D" w:rsidRPr="001F145A" w:rsidRDefault="00DF1B4D" w:rsidP="00F21536">
            <w:pPr>
              <w:widowControl/>
              <w:jc w:val="left"/>
              <w:rPr>
                <w:kern w:val="0"/>
                <w:sz w:val="20"/>
              </w:rPr>
            </w:pPr>
          </w:p>
        </w:tc>
        <w:tc>
          <w:tcPr>
            <w:tcW w:w="3969" w:type="dxa"/>
            <w:shd w:val="clear" w:color="auto" w:fill="auto"/>
            <w:vAlign w:val="center"/>
            <w:hideMark/>
          </w:tcPr>
          <w:p w14:paraId="6D211D86"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26</w:t>
            </w:r>
            <w:r w:rsidRPr="001F145A">
              <w:rPr>
                <w:rFonts w:ascii="仿宋_GB2312" w:eastAsia="仿宋_GB2312" w:hint="eastAsia"/>
                <w:kern w:val="0"/>
                <w:sz w:val="20"/>
              </w:rPr>
              <w:t>）教职工争议解决办法</w:t>
            </w:r>
          </w:p>
        </w:tc>
        <w:tc>
          <w:tcPr>
            <w:tcW w:w="709" w:type="dxa"/>
            <w:shd w:val="clear" w:color="auto" w:fill="auto"/>
            <w:vAlign w:val="center"/>
          </w:tcPr>
          <w:p w14:paraId="2A768A41"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20A29ABC"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276" w:type="dxa"/>
            <w:shd w:val="clear" w:color="auto" w:fill="auto"/>
            <w:vAlign w:val="center"/>
          </w:tcPr>
          <w:p w14:paraId="1916DDD7"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1D4935C8" w14:textId="77777777" w:rsidR="00DF1B4D" w:rsidRPr="001F145A" w:rsidRDefault="00DF1B4D" w:rsidP="00F21536">
            <w:pPr>
              <w:widowControl/>
              <w:jc w:val="center"/>
              <w:rPr>
                <w:color w:val="0000FF"/>
                <w:kern w:val="0"/>
                <w:sz w:val="24"/>
                <w:szCs w:val="24"/>
              </w:rPr>
            </w:pPr>
          </w:p>
        </w:tc>
      </w:tr>
      <w:tr w:rsidR="00DF1B4D" w:rsidRPr="001F145A" w14:paraId="522600B4" w14:textId="77777777" w:rsidTr="00F21536">
        <w:trPr>
          <w:trHeight w:val="570"/>
          <w:jc w:val="center"/>
        </w:trPr>
        <w:tc>
          <w:tcPr>
            <w:tcW w:w="652" w:type="dxa"/>
            <w:vMerge w:val="restart"/>
            <w:shd w:val="clear" w:color="auto" w:fill="auto"/>
            <w:vAlign w:val="center"/>
            <w:hideMark/>
          </w:tcPr>
          <w:p w14:paraId="68B2751C" w14:textId="77777777" w:rsidR="00DF1B4D" w:rsidRPr="001F145A" w:rsidRDefault="00DF1B4D" w:rsidP="00F21536">
            <w:pPr>
              <w:widowControl/>
              <w:jc w:val="center"/>
              <w:rPr>
                <w:kern w:val="0"/>
                <w:sz w:val="20"/>
              </w:rPr>
            </w:pPr>
            <w:r w:rsidRPr="001F145A">
              <w:rPr>
                <w:kern w:val="0"/>
                <w:sz w:val="20"/>
              </w:rPr>
              <w:t>5</w:t>
            </w:r>
          </w:p>
        </w:tc>
        <w:tc>
          <w:tcPr>
            <w:tcW w:w="1022" w:type="dxa"/>
            <w:vMerge w:val="restart"/>
            <w:shd w:val="clear" w:color="auto" w:fill="auto"/>
            <w:vAlign w:val="center"/>
            <w:hideMark/>
          </w:tcPr>
          <w:p w14:paraId="2143ADC2" w14:textId="77777777" w:rsidR="00DF1B4D" w:rsidRPr="001F145A" w:rsidRDefault="00DF1B4D" w:rsidP="00F21536">
            <w:pPr>
              <w:widowControl/>
              <w:jc w:val="center"/>
              <w:rPr>
                <w:rFonts w:ascii="仿宋_GB2312" w:eastAsia="仿宋_GB2312"/>
                <w:kern w:val="0"/>
                <w:sz w:val="20"/>
              </w:rPr>
            </w:pPr>
            <w:r w:rsidRPr="001F145A">
              <w:rPr>
                <w:rFonts w:ascii="仿宋_GB2312" w:eastAsia="仿宋_GB2312" w:hint="eastAsia"/>
                <w:kern w:val="0"/>
                <w:sz w:val="20"/>
              </w:rPr>
              <w:t>教学质量</w:t>
            </w:r>
          </w:p>
          <w:p w14:paraId="3C6DA53F" w14:textId="77777777" w:rsidR="00DF1B4D" w:rsidRPr="001F145A" w:rsidRDefault="00DF1B4D" w:rsidP="00F21536">
            <w:pPr>
              <w:widowControl/>
              <w:jc w:val="center"/>
              <w:rPr>
                <w:rFonts w:ascii="仿宋_GB2312" w:eastAsia="仿宋_GB2312"/>
                <w:kern w:val="0"/>
                <w:sz w:val="20"/>
              </w:rPr>
            </w:pPr>
            <w:r w:rsidRPr="001F145A">
              <w:rPr>
                <w:rFonts w:ascii="仿宋_GB2312" w:eastAsia="仿宋_GB2312" w:hint="eastAsia"/>
                <w:kern w:val="0"/>
                <w:sz w:val="20"/>
              </w:rPr>
              <w:t>信息</w:t>
            </w:r>
          </w:p>
          <w:p w14:paraId="55693D73" w14:textId="77777777" w:rsidR="00DF1B4D" w:rsidRPr="001F145A" w:rsidRDefault="00DF1B4D" w:rsidP="00F21536">
            <w:pPr>
              <w:widowControl/>
              <w:jc w:val="center"/>
              <w:rPr>
                <w:kern w:val="0"/>
                <w:sz w:val="20"/>
              </w:rPr>
            </w:pPr>
            <w:r w:rsidRPr="001F145A">
              <w:rPr>
                <w:rFonts w:ascii="仿宋_GB2312" w:eastAsia="仿宋_GB2312" w:hint="eastAsia"/>
                <w:kern w:val="0"/>
                <w:sz w:val="20"/>
              </w:rPr>
              <w:t>（</w:t>
            </w:r>
            <w:r w:rsidRPr="001F145A">
              <w:rPr>
                <w:kern w:val="0"/>
                <w:sz w:val="20"/>
              </w:rPr>
              <w:t>9</w:t>
            </w:r>
            <w:r w:rsidRPr="001F145A">
              <w:rPr>
                <w:rFonts w:ascii="仿宋_GB2312" w:eastAsia="仿宋_GB2312" w:hint="eastAsia"/>
                <w:kern w:val="0"/>
                <w:sz w:val="20"/>
              </w:rPr>
              <w:t>项）</w:t>
            </w:r>
          </w:p>
        </w:tc>
        <w:tc>
          <w:tcPr>
            <w:tcW w:w="3969" w:type="dxa"/>
            <w:shd w:val="clear" w:color="auto" w:fill="auto"/>
            <w:vAlign w:val="center"/>
            <w:hideMark/>
          </w:tcPr>
          <w:p w14:paraId="41673D45"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27</w:t>
            </w:r>
            <w:r w:rsidRPr="001F145A">
              <w:rPr>
                <w:rFonts w:ascii="仿宋_GB2312" w:eastAsia="仿宋_GB2312" w:hint="eastAsia"/>
                <w:kern w:val="0"/>
                <w:sz w:val="20"/>
              </w:rPr>
              <w:t>）本科生占全日制在校生总数的比例、教师数量及结构</w:t>
            </w:r>
          </w:p>
        </w:tc>
        <w:tc>
          <w:tcPr>
            <w:tcW w:w="709" w:type="dxa"/>
            <w:shd w:val="clear" w:color="auto" w:fill="auto"/>
            <w:vAlign w:val="center"/>
          </w:tcPr>
          <w:p w14:paraId="30A64766"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760DEAE5"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0EF9410A"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0B40DB34" w14:textId="77777777" w:rsidR="00DF1B4D" w:rsidRPr="001F145A" w:rsidRDefault="00DF1B4D" w:rsidP="00F21536">
            <w:pPr>
              <w:widowControl/>
              <w:jc w:val="center"/>
              <w:rPr>
                <w:color w:val="0000FF"/>
                <w:kern w:val="0"/>
                <w:sz w:val="24"/>
                <w:szCs w:val="24"/>
              </w:rPr>
            </w:pPr>
          </w:p>
        </w:tc>
      </w:tr>
      <w:tr w:rsidR="00DF1B4D" w:rsidRPr="001F145A" w14:paraId="2C3BA014" w14:textId="77777777" w:rsidTr="00F21536">
        <w:trPr>
          <w:trHeight w:val="585"/>
          <w:jc w:val="center"/>
        </w:trPr>
        <w:tc>
          <w:tcPr>
            <w:tcW w:w="652" w:type="dxa"/>
            <w:vMerge/>
            <w:vAlign w:val="center"/>
            <w:hideMark/>
          </w:tcPr>
          <w:p w14:paraId="16F5D6AE" w14:textId="77777777" w:rsidR="00DF1B4D" w:rsidRPr="001F145A" w:rsidRDefault="00DF1B4D" w:rsidP="00F21536">
            <w:pPr>
              <w:widowControl/>
              <w:jc w:val="left"/>
              <w:rPr>
                <w:kern w:val="0"/>
                <w:sz w:val="20"/>
              </w:rPr>
            </w:pPr>
          </w:p>
        </w:tc>
        <w:tc>
          <w:tcPr>
            <w:tcW w:w="1022" w:type="dxa"/>
            <w:vMerge/>
            <w:vAlign w:val="center"/>
            <w:hideMark/>
          </w:tcPr>
          <w:p w14:paraId="70398A27" w14:textId="77777777" w:rsidR="00DF1B4D" w:rsidRPr="001F145A" w:rsidRDefault="00DF1B4D" w:rsidP="00F21536">
            <w:pPr>
              <w:widowControl/>
              <w:jc w:val="left"/>
              <w:rPr>
                <w:kern w:val="0"/>
                <w:sz w:val="20"/>
              </w:rPr>
            </w:pPr>
          </w:p>
        </w:tc>
        <w:tc>
          <w:tcPr>
            <w:tcW w:w="3969" w:type="dxa"/>
            <w:shd w:val="clear" w:color="auto" w:fill="auto"/>
            <w:vAlign w:val="center"/>
            <w:hideMark/>
          </w:tcPr>
          <w:p w14:paraId="6A75FC2B"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28</w:t>
            </w:r>
            <w:r w:rsidRPr="001F145A">
              <w:rPr>
                <w:rFonts w:ascii="仿宋_GB2312" w:eastAsia="仿宋_GB2312" w:hint="eastAsia"/>
                <w:kern w:val="0"/>
                <w:sz w:val="20"/>
              </w:rPr>
              <w:t>）专业设置、当年新增专业、停招专业名单</w:t>
            </w:r>
          </w:p>
        </w:tc>
        <w:tc>
          <w:tcPr>
            <w:tcW w:w="709" w:type="dxa"/>
            <w:shd w:val="clear" w:color="auto" w:fill="auto"/>
            <w:vAlign w:val="center"/>
          </w:tcPr>
          <w:p w14:paraId="4B57DD28"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04CC11B7"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276" w:type="dxa"/>
            <w:shd w:val="clear" w:color="auto" w:fill="auto"/>
            <w:vAlign w:val="center"/>
          </w:tcPr>
          <w:p w14:paraId="23D04637"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08227052" w14:textId="77777777" w:rsidR="00DF1B4D" w:rsidRPr="001F145A" w:rsidRDefault="00DF1B4D" w:rsidP="00F21536">
            <w:pPr>
              <w:widowControl/>
              <w:jc w:val="center"/>
              <w:rPr>
                <w:color w:val="0000FF"/>
                <w:kern w:val="0"/>
                <w:sz w:val="24"/>
                <w:szCs w:val="24"/>
              </w:rPr>
            </w:pPr>
          </w:p>
        </w:tc>
      </w:tr>
      <w:tr w:rsidR="00DF1B4D" w:rsidRPr="001F145A" w14:paraId="528A1FC5" w14:textId="77777777" w:rsidTr="00F21536">
        <w:trPr>
          <w:trHeight w:val="690"/>
          <w:jc w:val="center"/>
        </w:trPr>
        <w:tc>
          <w:tcPr>
            <w:tcW w:w="652" w:type="dxa"/>
            <w:vMerge/>
            <w:vAlign w:val="center"/>
            <w:hideMark/>
          </w:tcPr>
          <w:p w14:paraId="0678F224" w14:textId="77777777" w:rsidR="00DF1B4D" w:rsidRPr="001F145A" w:rsidRDefault="00DF1B4D" w:rsidP="00F21536">
            <w:pPr>
              <w:widowControl/>
              <w:jc w:val="left"/>
              <w:rPr>
                <w:kern w:val="0"/>
                <w:sz w:val="20"/>
              </w:rPr>
            </w:pPr>
          </w:p>
        </w:tc>
        <w:tc>
          <w:tcPr>
            <w:tcW w:w="1022" w:type="dxa"/>
            <w:vMerge/>
            <w:vAlign w:val="center"/>
            <w:hideMark/>
          </w:tcPr>
          <w:p w14:paraId="68EDFE81" w14:textId="77777777" w:rsidR="00DF1B4D" w:rsidRPr="001F145A" w:rsidRDefault="00DF1B4D" w:rsidP="00F21536">
            <w:pPr>
              <w:widowControl/>
              <w:jc w:val="left"/>
              <w:rPr>
                <w:kern w:val="0"/>
                <w:sz w:val="20"/>
              </w:rPr>
            </w:pPr>
          </w:p>
        </w:tc>
        <w:tc>
          <w:tcPr>
            <w:tcW w:w="3969" w:type="dxa"/>
            <w:shd w:val="clear" w:color="auto" w:fill="auto"/>
            <w:vAlign w:val="center"/>
            <w:hideMark/>
          </w:tcPr>
          <w:p w14:paraId="0D499A3F"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29</w:t>
            </w:r>
            <w:r w:rsidRPr="001F145A">
              <w:rPr>
                <w:rFonts w:ascii="仿宋_GB2312" w:eastAsia="仿宋_GB2312" w:hint="eastAsia"/>
                <w:kern w:val="0"/>
                <w:sz w:val="20"/>
              </w:rPr>
              <w:t>）全校开设课程总门数、实践教学学分占总学分比例、选修课学分占总学分比例</w:t>
            </w:r>
          </w:p>
        </w:tc>
        <w:tc>
          <w:tcPr>
            <w:tcW w:w="709" w:type="dxa"/>
            <w:shd w:val="clear" w:color="auto" w:fill="auto"/>
            <w:vAlign w:val="center"/>
          </w:tcPr>
          <w:p w14:paraId="5BAF0E45"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65C34D6C"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276" w:type="dxa"/>
            <w:shd w:val="clear" w:color="auto" w:fill="auto"/>
            <w:vAlign w:val="center"/>
          </w:tcPr>
          <w:p w14:paraId="107E18B4"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50867D84" w14:textId="77777777" w:rsidR="00DF1B4D" w:rsidRPr="001F145A" w:rsidRDefault="00DF1B4D" w:rsidP="00F21536">
            <w:pPr>
              <w:widowControl/>
              <w:jc w:val="center"/>
              <w:rPr>
                <w:color w:val="0000FF"/>
                <w:kern w:val="0"/>
                <w:sz w:val="24"/>
                <w:szCs w:val="24"/>
              </w:rPr>
            </w:pPr>
          </w:p>
        </w:tc>
      </w:tr>
      <w:tr w:rsidR="00DF1B4D" w:rsidRPr="001F145A" w14:paraId="4B252D7C" w14:textId="77777777" w:rsidTr="00F21536">
        <w:trPr>
          <w:trHeight w:val="855"/>
          <w:jc w:val="center"/>
        </w:trPr>
        <w:tc>
          <w:tcPr>
            <w:tcW w:w="652" w:type="dxa"/>
            <w:vMerge/>
            <w:vAlign w:val="center"/>
            <w:hideMark/>
          </w:tcPr>
          <w:p w14:paraId="17F1BB36" w14:textId="77777777" w:rsidR="00DF1B4D" w:rsidRPr="001F145A" w:rsidRDefault="00DF1B4D" w:rsidP="00F21536">
            <w:pPr>
              <w:widowControl/>
              <w:jc w:val="left"/>
              <w:rPr>
                <w:kern w:val="0"/>
                <w:sz w:val="20"/>
              </w:rPr>
            </w:pPr>
          </w:p>
        </w:tc>
        <w:tc>
          <w:tcPr>
            <w:tcW w:w="1022" w:type="dxa"/>
            <w:vMerge/>
            <w:vAlign w:val="center"/>
            <w:hideMark/>
          </w:tcPr>
          <w:p w14:paraId="2FA7B6A6" w14:textId="77777777" w:rsidR="00DF1B4D" w:rsidRPr="001F145A" w:rsidRDefault="00DF1B4D" w:rsidP="00F21536">
            <w:pPr>
              <w:widowControl/>
              <w:jc w:val="left"/>
              <w:rPr>
                <w:kern w:val="0"/>
                <w:sz w:val="20"/>
              </w:rPr>
            </w:pPr>
          </w:p>
        </w:tc>
        <w:tc>
          <w:tcPr>
            <w:tcW w:w="3969" w:type="dxa"/>
            <w:shd w:val="clear" w:color="auto" w:fill="auto"/>
            <w:vAlign w:val="center"/>
            <w:hideMark/>
          </w:tcPr>
          <w:p w14:paraId="5016C257"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30</w:t>
            </w:r>
            <w:r w:rsidRPr="001F145A">
              <w:rPr>
                <w:rFonts w:ascii="仿宋_GB2312" w:eastAsia="仿宋_GB2312" w:hint="eastAsia"/>
                <w:kern w:val="0"/>
                <w:sz w:val="20"/>
              </w:rPr>
              <w:t>）主讲本科课程的教授占教授总数的比例、教授</w:t>
            </w:r>
            <w:proofErr w:type="gramStart"/>
            <w:r w:rsidRPr="001F145A">
              <w:rPr>
                <w:rFonts w:ascii="仿宋_GB2312" w:eastAsia="仿宋_GB2312" w:hint="eastAsia"/>
                <w:kern w:val="0"/>
                <w:sz w:val="20"/>
              </w:rPr>
              <w:t>授</w:t>
            </w:r>
            <w:proofErr w:type="gramEnd"/>
            <w:r w:rsidRPr="001F145A">
              <w:rPr>
                <w:rFonts w:ascii="仿宋_GB2312" w:eastAsia="仿宋_GB2312" w:hint="eastAsia"/>
                <w:kern w:val="0"/>
                <w:sz w:val="20"/>
              </w:rPr>
              <w:t>本科课程占课程总门次数的比例</w:t>
            </w:r>
          </w:p>
        </w:tc>
        <w:tc>
          <w:tcPr>
            <w:tcW w:w="709" w:type="dxa"/>
            <w:shd w:val="clear" w:color="auto" w:fill="auto"/>
            <w:vAlign w:val="center"/>
          </w:tcPr>
          <w:p w14:paraId="142A5AC0"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37E834BE"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276" w:type="dxa"/>
            <w:shd w:val="clear" w:color="auto" w:fill="auto"/>
            <w:vAlign w:val="center"/>
          </w:tcPr>
          <w:p w14:paraId="623C3151"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3A3CD787" w14:textId="77777777" w:rsidR="00DF1B4D" w:rsidRPr="001F145A" w:rsidRDefault="00DF1B4D" w:rsidP="00F21536">
            <w:pPr>
              <w:widowControl/>
              <w:jc w:val="center"/>
              <w:rPr>
                <w:color w:val="0000FF"/>
                <w:kern w:val="0"/>
                <w:sz w:val="24"/>
                <w:szCs w:val="24"/>
              </w:rPr>
            </w:pPr>
          </w:p>
        </w:tc>
      </w:tr>
      <w:tr w:rsidR="00DF1B4D" w:rsidRPr="001F145A" w14:paraId="39456435" w14:textId="77777777" w:rsidTr="00F21536">
        <w:trPr>
          <w:trHeight w:val="567"/>
          <w:jc w:val="center"/>
        </w:trPr>
        <w:tc>
          <w:tcPr>
            <w:tcW w:w="652" w:type="dxa"/>
            <w:vMerge/>
            <w:vAlign w:val="center"/>
            <w:hideMark/>
          </w:tcPr>
          <w:p w14:paraId="6C4EC6E9" w14:textId="77777777" w:rsidR="00DF1B4D" w:rsidRPr="001F145A" w:rsidRDefault="00DF1B4D" w:rsidP="00F21536">
            <w:pPr>
              <w:widowControl/>
              <w:jc w:val="left"/>
              <w:rPr>
                <w:kern w:val="0"/>
                <w:sz w:val="20"/>
              </w:rPr>
            </w:pPr>
          </w:p>
        </w:tc>
        <w:tc>
          <w:tcPr>
            <w:tcW w:w="1022" w:type="dxa"/>
            <w:vMerge/>
            <w:vAlign w:val="center"/>
            <w:hideMark/>
          </w:tcPr>
          <w:p w14:paraId="2531C2D2" w14:textId="77777777" w:rsidR="00DF1B4D" w:rsidRPr="001F145A" w:rsidRDefault="00DF1B4D" w:rsidP="00F21536">
            <w:pPr>
              <w:widowControl/>
              <w:jc w:val="left"/>
              <w:rPr>
                <w:kern w:val="0"/>
                <w:sz w:val="20"/>
              </w:rPr>
            </w:pPr>
          </w:p>
        </w:tc>
        <w:tc>
          <w:tcPr>
            <w:tcW w:w="3969" w:type="dxa"/>
            <w:shd w:val="clear" w:color="auto" w:fill="auto"/>
            <w:vAlign w:val="center"/>
            <w:hideMark/>
          </w:tcPr>
          <w:p w14:paraId="010BB49B" w14:textId="77777777" w:rsidR="00DF1B4D" w:rsidRPr="001F145A" w:rsidRDefault="00DF1B4D" w:rsidP="00F21536">
            <w:pPr>
              <w:widowControl/>
              <w:jc w:val="left"/>
              <w:rPr>
                <w:spacing w:val="-4"/>
                <w:kern w:val="0"/>
                <w:sz w:val="20"/>
              </w:rPr>
            </w:pPr>
            <w:r w:rsidRPr="001F145A">
              <w:rPr>
                <w:rFonts w:ascii="仿宋_GB2312" w:eastAsia="仿宋_GB2312" w:hint="eastAsia"/>
                <w:spacing w:val="-4"/>
                <w:kern w:val="0"/>
                <w:sz w:val="20"/>
              </w:rPr>
              <w:t>（</w:t>
            </w:r>
            <w:r w:rsidRPr="001F145A">
              <w:rPr>
                <w:spacing w:val="-4"/>
                <w:kern w:val="0"/>
                <w:sz w:val="20"/>
              </w:rPr>
              <w:t>31</w:t>
            </w:r>
            <w:r w:rsidRPr="001F145A">
              <w:rPr>
                <w:rFonts w:ascii="仿宋_GB2312" w:eastAsia="仿宋_GB2312" w:hint="eastAsia"/>
                <w:spacing w:val="-4"/>
                <w:kern w:val="0"/>
                <w:sz w:val="20"/>
              </w:rPr>
              <w:t>）促进毕业生就业的政策措施和指导服务</w:t>
            </w:r>
          </w:p>
        </w:tc>
        <w:tc>
          <w:tcPr>
            <w:tcW w:w="709" w:type="dxa"/>
            <w:shd w:val="clear" w:color="auto" w:fill="auto"/>
            <w:vAlign w:val="center"/>
          </w:tcPr>
          <w:p w14:paraId="391C4845"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0D0D4E1F"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527AAC0A"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877" w:type="dxa"/>
            <w:shd w:val="clear" w:color="auto" w:fill="auto"/>
            <w:vAlign w:val="center"/>
          </w:tcPr>
          <w:p w14:paraId="4726DEFD" w14:textId="77777777" w:rsidR="00DF1B4D" w:rsidRPr="001F145A" w:rsidRDefault="00DF1B4D" w:rsidP="00F21536">
            <w:pPr>
              <w:widowControl/>
              <w:jc w:val="center"/>
              <w:rPr>
                <w:color w:val="0000FF"/>
                <w:kern w:val="0"/>
                <w:sz w:val="24"/>
                <w:szCs w:val="24"/>
              </w:rPr>
            </w:pPr>
          </w:p>
        </w:tc>
      </w:tr>
      <w:tr w:rsidR="00DF1B4D" w:rsidRPr="001F145A" w14:paraId="7CD1D922" w14:textId="77777777" w:rsidTr="00F21536">
        <w:trPr>
          <w:trHeight w:val="567"/>
          <w:jc w:val="center"/>
        </w:trPr>
        <w:tc>
          <w:tcPr>
            <w:tcW w:w="652" w:type="dxa"/>
            <w:vMerge/>
            <w:vAlign w:val="center"/>
            <w:hideMark/>
          </w:tcPr>
          <w:p w14:paraId="362205FE" w14:textId="77777777" w:rsidR="00DF1B4D" w:rsidRPr="001F145A" w:rsidRDefault="00DF1B4D" w:rsidP="00F21536">
            <w:pPr>
              <w:widowControl/>
              <w:jc w:val="left"/>
              <w:rPr>
                <w:kern w:val="0"/>
                <w:sz w:val="20"/>
              </w:rPr>
            </w:pPr>
          </w:p>
        </w:tc>
        <w:tc>
          <w:tcPr>
            <w:tcW w:w="1022" w:type="dxa"/>
            <w:vMerge/>
            <w:vAlign w:val="center"/>
            <w:hideMark/>
          </w:tcPr>
          <w:p w14:paraId="524CB8B7" w14:textId="77777777" w:rsidR="00DF1B4D" w:rsidRPr="001F145A" w:rsidRDefault="00DF1B4D" w:rsidP="00F21536">
            <w:pPr>
              <w:widowControl/>
              <w:jc w:val="left"/>
              <w:rPr>
                <w:kern w:val="0"/>
                <w:sz w:val="20"/>
              </w:rPr>
            </w:pPr>
          </w:p>
        </w:tc>
        <w:tc>
          <w:tcPr>
            <w:tcW w:w="3969" w:type="dxa"/>
            <w:shd w:val="clear" w:color="auto" w:fill="auto"/>
            <w:vAlign w:val="center"/>
            <w:hideMark/>
          </w:tcPr>
          <w:p w14:paraId="64571D58" w14:textId="77777777" w:rsidR="00DF1B4D" w:rsidRPr="001F145A" w:rsidRDefault="00DF1B4D" w:rsidP="00F21536">
            <w:pPr>
              <w:widowControl/>
              <w:jc w:val="left"/>
              <w:rPr>
                <w:spacing w:val="-12"/>
                <w:kern w:val="0"/>
                <w:sz w:val="20"/>
              </w:rPr>
            </w:pPr>
            <w:r w:rsidRPr="001F145A">
              <w:rPr>
                <w:rFonts w:ascii="仿宋_GB2312" w:eastAsia="仿宋_GB2312" w:hint="eastAsia"/>
                <w:spacing w:val="-12"/>
                <w:kern w:val="0"/>
                <w:sz w:val="20"/>
              </w:rPr>
              <w:t>（</w:t>
            </w:r>
            <w:r w:rsidRPr="001F145A">
              <w:rPr>
                <w:spacing w:val="-12"/>
                <w:kern w:val="0"/>
                <w:sz w:val="20"/>
              </w:rPr>
              <w:t>32</w:t>
            </w:r>
            <w:r w:rsidRPr="001F145A">
              <w:rPr>
                <w:rFonts w:ascii="仿宋_GB2312" w:eastAsia="仿宋_GB2312" w:hint="eastAsia"/>
                <w:spacing w:val="-12"/>
                <w:kern w:val="0"/>
                <w:sz w:val="20"/>
              </w:rPr>
              <w:t>）毕业生的规模、结构、就业率、就业流向</w:t>
            </w:r>
          </w:p>
        </w:tc>
        <w:tc>
          <w:tcPr>
            <w:tcW w:w="709" w:type="dxa"/>
            <w:shd w:val="clear" w:color="auto" w:fill="auto"/>
            <w:vAlign w:val="center"/>
          </w:tcPr>
          <w:p w14:paraId="7D0DA324"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0F3884AE"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0646D092"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877" w:type="dxa"/>
            <w:shd w:val="clear" w:color="auto" w:fill="auto"/>
            <w:vAlign w:val="center"/>
          </w:tcPr>
          <w:p w14:paraId="65BC1DD8" w14:textId="77777777" w:rsidR="00DF1B4D" w:rsidRPr="001F145A" w:rsidRDefault="00DF1B4D" w:rsidP="00F21536">
            <w:pPr>
              <w:widowControl/>
              <w:jc w:val="center"/>
              <w:rPr>
                <w:color w:val="0000FF"/>
                <w:kern w:val="0"/>
                <w:sz w:val="24"/>
                <w:szCs w:val="24"/>
              </w:rPr>
            </w:pPr>
          </w:p>
        </w:tc>
      </w:tr>
      <w:tr w:rsidR="00DF1B4D" w:rsidRPr="001F145A" w14:paraId="7F2E218D" w14:textId="77777777" w:rsidTr="00F21536">
        <w:trPr>
          <w:trHeight w:val="567"/>
          <w:jc w:val="center"/>
        </w:trPr>
        <w:tc>
          <w:tcPr>
            <w:tcW w:w="652" w:type="dxa"/>
            <w:vMerge/>
            <w:vAlign w:val="center"/>
            <w:hideMark/>
          </w:tcPr>
          <w:p w14:paraId="1983DC40" w14:textId="77777777" w:rsidR="00DF1B4D" w:rsidRPr="001F145A" w:rsidRDefault="00DF1B4D" w:rsidP="00F21536">
            <w:pPr>
              <w:widowControl/>
              <w:jc w:val="left"/>
              <w:rPr>
                <w:kern w:val="0"/>
                <w:sz w:val="20"/>
              </w:rPr>
            </w:pPr>
          </w:p>
        </w:tc>
        <w:tc>
          <w:tcPr>
            <w:tcW w:w="1022" w:type="dxa"/>
            <w:vMerge/>
            <w:vAlign w:val="center"/>
            <w:hideMark/>
          </w:tcPr>
          <w:p w14:paraId="72A53021" w14:textId="77777777" w:rsidR="00DF1B4D" w:rsidRPr="001F145A" w:rsidRDefault="00DF1B4D" w:rsidP="00F21536">
            <w:pPr>
              <w:widowControl/>
              <w:jc w:val="left"/>
              <w:rPr>
                <w:kern w:val="0"/>
                <w:sz w:val="20"/>
              </w:rPr>
            </w:pPr>
          </w:p>
        </w:tc>
        <w:tc>
          <w:tcPr>
            <w:tcW w:w="3969" w:type="dxa"/>
            <w:shd w:val="clear" w:color="auto" w:fill="auto"/>
            <w:vAlign w:val="center"/>
            <w:hideMark/>
          </w:tcPr>
          <w:p w14:paraId="46345A9F"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33</w:t>
            </w:r>
            <w:r w:rsidRPr="001F145A">
              <w:rPr>
                <w:rFonts w:ascii="仿宋_GB2312" w:eastAsia="仿宋_GB2312" w:hint="eastAsia"/>
                <w:kern w:val="0"/>
                <w:sz w:val="20"/>
              </w:rPr>
              <w:t>）高校毕业生就业质量年度报告</w:t>
            </w:r>
          </w:p>
        </w:tc>
        <w:tc>
          <w:tcPr>
            <w:tcW w:w="709" w:type="dxa"/>
            <w:shd w:val="clear" w:color="auto" w:fill="auto"/>
            <w:vAlign w:val="center"/>
          </w:tcPr>
          <w:p w14:paraId="618570AF"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5740CB21"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6BBD9DDB"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877" w:type="dxa"/>
            <w:shd w:val="clear" w:color="auto" w:fill="auto"/>
            <w:vAlign w:val="center"/>
          </w:tcPr>
          <w:p w14:paraId="645DD7D6" w14:textId="77777777" w:rsidR="00DF1B4D" w:rsidRPr="001F145A" w:rsidRDefault="00DF1B4D" w:rsidP="00F21536">
            <w:pPr>
              <w:widowControl/>
              <w:jc w:val="center"/>
              <w:rPr>
                <w:color w:val="0000FF"/>
                <w:kern w:val="0"/>
                <w:sz w:val="24"/>
                <w:szCs w:val="24"/>
              </w:rPr>
            </w:pPr>
          </w:p>
        </w:tc>
      </w:tr>
      <w:tr w:rsidR="00DF1B4D" w:rsidRPr="001F145A" w14:paraId="4D2447A8" w14:textId="77777777" w:rsidTr="00F21536">
        <w:trPr>
          <w:trHeight w:val="567"/>
          <w:jc w:val="center"/>
        </w:trPr>
        <w:tc>
          <w:tcPr>
            <w:tcW w:w="652" w:type="dxa"/>
            <w:vMerge/>
            <w:vAlign w:val="center"/>
            <w:hideMark/>
          </w:tcPr>
          <w:p w14:paraId="27CA253F" w14:textId="77777777" w:rsidR="00DF1B4D" w:rsidRPr="001F145A" w:rsidRDefault="00DF1B4D" w:rsidP="00F21536">
            <w:pPr>
              <w:widowControl/>
              <w:jc w:val="left"/>
              <w:rPr>
                <w:kern w:val="0"/>
                <w:sz w:val="20"/>
              </w:rPr>
            </w:pPr>
          </w:p>
        </w:tc>
        <w:tc>
          <w:tcPr>
            <w:tcW w:w="1022" w:type="dxa"/>
            <w:vMerge/>
            <w:vAlign w:val="center"/>
            <w:hideMark/>
          </w:tcPr>
          <w:p w14:paraId="1103A1A7" w14:textId="77777777" w:rsidR="00DF1B4D" w:rsidRPr="001F145A" w:rsidRDefault="00DF1B4D" w:rsidP="00F21536">
            <w:pPr>
              <w:widowControl/>
              <w:jc w:val="left"/>
              <w:rPr>
                <w:kern w:val="0"/>
                <w:sz w:val="20"/>
              </w:rPr>
            </w:pPr>
          </w:p>
        </w:tc>
        <w:tc>
          <w:tcPr>
            <w:tcW w:w="3969" w:type="dxa"/>
            <w:shd w:val="clear" w:color="auto" w:fill="auto"/>
            <w:vAlign w:val="center"/>
            <w:hideMark/>
          </w:tcPr>
          <w:p w14:paraId="535D4D3F"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34</w:t>
            </w:r>
            <w:r w:rsidRPr="001F145A">
              <w:rPr>
                <w:rFonts w:ascii="仿宋_GB2312" w:eastAsia="仿宋_GB2312" w:hint="eastAsia"/>
                <w:kern w:val="0"/>
                <w:sz w:val="20"/>
              </w:rPr>
              <w:t>）艺术教育发展年度报告</w:t>
            </w:r>
          </w:p>
        </w:tc>
        <w:tc>
          <w:tcPr>
            <w:tcW w:w="709" w:type="dxa"/>
            <w:shd w:val="clear" w:color="auto" w:fill="auto"/>
            <w:vAlign w:val="center"/>
          </w:tcPr>
          <w:p w14:paraId="3D6951F6"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0C7A2FAC"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4683A324"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431664C2"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r>
      <w:tr w:rsidR="00DF1B4D" w:rsidRPr="001F145A" w14:paraId="1416364B" w14:textId="77777777" w:rsidTr="00F21536">
        <w:trPr>
          <w:trHeight w:val="567"/>
          <w:jc w:val="center"/>
        </w:trPr>
        <w:tc>
          <w:tcPr>
            <w:tcW w:w="652" w:type="dxa"/>
            <w:vMerge/>
            <w:vAlign w:val="center"/>
            <w:hideMark/>
          </w:tcPr>
          <w:p w14:paraId="03DDE86D" w14:textId="77777777" w:rsidR="00DF1B4D" w:rsidRPr="001F145A" w:rsidRDefault="00DF1B4D" w:rsidP="00F21536">
            <w:pPr>
              <w:widowControl/>
              <w:jc w:val="left"/>
              <w:rPr>
                <w:kern w:val="0"/>
                <w:sz w:val="20"/>
              </w:rPr>
            </w:pPr>
          </w:p>
        </w:tc>
        <w:tc>
          <w:tcPr>
            <w:tcW w:w="1022" w:type="dxa"/>
            <w:vMerge/>
            <w:vAlign w:val="center"/>
            <w:hideMark/>
          </w:tcPr>
          <w:p w14:paraId="732A62C1" w14:textId="77777777" w:rsidR="00DF1B4D" w:rsidRPr="001F145A" w:rsidRDefault="00DF1B4D" w:rsidP="00F21536">
            <w:pPr>
              <w:widowControl/>
              <w:jc w:val="left"/>
              <w:rPr>
                <w:kern w:val="0"/>
                <w:sz w:val="20"/>
              </w:rPr>
            </w:pPr>
          </w:p>
        </w:tc>
        <w:tc>
          <w:tcPr>
            <w:tcW w:w="3969" w:type="dxa"/>
            <w:shd w:val="clear" w:color="auto" w:fill="auto"/>
            <w:vAlign w:val="center"/>
            <w:hideMark/>
          </w:tcPr>
          <w:p w14:paraId="3C1B790E"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35</w:t>
            </w:r>
            <w:r w:rsidRPr="001F145A">
              <w:rPr>
                <w:rFonts w:ascii="仿宋_GB2312" w:eastAsia="仿宋_GB2312" w:hint="eastAsia"/>
                <w:kern w:val="0"/>
                <w:sz w:val="20"/>
              </w:rPr>
              <w:t>）本科教学质量报告</w:t>
            </w:r>
          </w:p>
        </w:tc>
        <w:tc>
          <w:tcPr>
            <w:tcW w:w="709" w:type="dxa"/>
            <w:shd w:val="clear" w:color="auto" w:fill="auto"/>
            <w:vAlign w:val="center"/>
          </w:tcPr>
          <w:p w14:paraId="04FFDA24"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66605890"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19328314"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877" w:type="dxa"/>
            <w:shd w:val="clear" w:color="auto" w:fill="auto"/>
            <w:vAlign w:val="center"/>
          </w:tcPr>
          <w:p w14:paraId="41DB45EC" w14:textId="77777777" w:rsidR="00DF1B4D" w:rsidRPr="001F145A" w:rsidRDefault="00DF1B4D" w:rsidP="00F21536">
            <w:pPr>
              <w:widowControl/>
              <w:jc w:val="center"/>
              <w:rPr>
                <w:color w:val="0000FF"/>
                <w:kern w:val="0"/>
                <w:sz w:val="24"/>
                <w:szCs w:val="24"/>
              </w:rPr>
            </w:pPr>
          </w:p>
        </w:tc>
      </w:tr>
      <w:tr w:rsidR="00DF1B4D" w:rsidRPr="001F145A" w14:paraId="406F9258" w14:textId="77777777" w:rsidTr="00DF1B4D">
        <w:trPr>
          <w:trHeight w:val="567"/>
          <w:jc w:val="center"/>
        </w:trPr>
        <w:tc>
          <w:tcPr>
            <w:tcW w:w="652" w:type="dxa"/>
            <w:vMerge w:val="restart"/>
            <w:shd w:val="clear" w:color="auto" w:fill="auto"/>
            <w:vAlign w:val="center"/>
            <w:hideMark/>
          </w:tcPr>
          <w:p w14:paraId="332DA0A1" w14:textId="77777777" w:rsidR="00DF1B4D" w:rsidRPr="001F145A" w:rsidRDefault="00DF1B4D" w:rsidP="00F21536">
            <w:pPr>
              <w:widowControl/>
              <w:jc w:val="center"/>
              <w:rPr>
                <w:kern w:val="0"/>
                <w:sz w:val="20"/>
              </w:rPr>
            </w:pPr>
            <w:r w:rsidRPr="001F145A">
              <w:rPr>
                <w:kern w:val="0"/>
                <w:sz w:val="20"/>
              </w:rPr>
              <w:t>6</w:t>
            </w:r>
          </w:p>
        </w:tc>
        <w:tc>
          <w:tcPr>
            <w:tcW w:w="1022" w:type="dxa"/>
            <w:vMerge w:val="restart"/>
            <w:shd w:val="clear" w:color="auto" w:fill="auto"/>
            <w:vAlign w:val="center"/>
            <w:hideMark/>
          </w:tcPr>
          <w:p w14:paraId="787821F8" w14:textId="77777777" w:rsidR="00DF1B4D" w:rsidRPr="001F145A" w:rsidRDefault="00DF1B4D" w:rsidP="00F21536">
            <w:pPr>
              <w:widowControl/>
              <w:jc w:val="center"/>
              <w:rPr>
                <w:rFonts w:ascii="仿宋_GB2312" w:eastAsia="仿宋_GB2312"/>
                <w:kern w:val="0"/>
                <w:sz w:val="20"/>
              </w:rPr>
            </w:pPr>
            <w:r w:rsidRPr="001F145A">
              <w:rPr>
                <w:rFonts w:ascii="仿宋_GB2312" w:eastAsia="仿宋_GB2312" w:hint="eastAsia"/>
                <w:kern w:val="0"/>
                <w:sz w:val="20"/>
              </w:rPr>
              <w:t>学生管理服务信息</w:t>
            </w:r>
          </w:p>
          <w:p w14:paraId="33BC0CFF" w14:textId="77777777" w:rsidR="00DF1B4D" w:rsidRPr="001F145A" w:rsidRDefault="00DF1B4D" w:rsidP="00F21536">
            <w:pPr>
              <w:widowControl/>
              <w:jc w:val="center"/>
              <w:rPr>
                <w:kern w:val="0"/>
                <w:sz w:val="20"/>
              </w:rPr>
            </w:pPr>
            <w:r w:rsidRPr="001F145A">
              <w:rPr>
                <w:rFonts w:ascii="仿宋_GB2312" w:eastAsia="仿宋_GB2312" w:hint="eastAsia"/>
                <w:kern w:val="0"/>
                <w:sz w:val="20"/>
              </w:rPr>
              <w:t>（</w:t>
            </w:r>
            <w:r w:rsidRPr="001F145A">
              <w:rPr>
                <w:kern w:val="0"/>
                <w:sz w:val="20"/>
              </w:rPr>
              <w:t>4</w:t>
            </w:r>
            <w:r w:rsidRPr="001F145A">
              <w:rPr>
                <w:rFonts w:ascii="仿宋_GB2312" w:eastAsia="仿宋_GB2312" w:hint="eastAsia"/>
                <w:kern w:val="0"/>
                <w:sz w:val="20"/>
              </w:rPr>
              <w:t>项）</w:t>
            </w:r>
          </w:p>
        </w:tc>
        <w:tc>
          <w:tcPr>
            <w:tcW w:w="3969" w:type="dxa"/>
            <w:shd w:val="clear" w:color="auto" w:fill="auto"/>
            <w:vAlign w:val="center"/>
            <w:hideMark/>
          </w:tcPr>
          <w:p w14:paraId="504B6DAD"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36</w:t>
            </w:r>
            <w:r w:rsidRPr="001F145A">
              <w:rPr>
                <w:rFonts w:ascii="仿宋_GB2312" w:eastAsia="仿宋_GB2312" w:hint="eastAsia"/>
                <w:kern w:val="0"/>
                <w:sz w:val="20"/>
              </w:rPr>
              <w:t>）学籍管理办法</w:t>
            </w:r>
          </w:p>
        </w:tc>
        <w:tc>
          <w:tcPr>
            <w:tcW w:w="709" w:type="dxa"/>
            <w:shd w:val="clear" w:color="auto" w:fill="auto"/>
            <w:vAlign w:val="center"/>
          </w:tcPr>
          <w:p w14:paraId="78BB53EB"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458F68EA"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29B8AD4E"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2CDD4A13" w14:textId="77777777" w:rsidR="00DF1B4D" w:rsidRPr="001F145A" w:rsidRDefault="00DF1B4D" w:rsidP="00F21536">
            <w:pPr>
              <w:widowControl/>
              <w:jc w:val="center"/>
              <w:rPr>
                <w:color w:val="0000FF"/>
                <w:kern w:val="0"/>
                <w:sz w:val="24"/>
                <w:szCs w:val="24"/>
              </w:rPr>
            </w:pPr>
          </w:p>
        </w:tc>
      </w:tr>
      <w:tr w:rsidR="00DF1B4D" w:rsidRPr="001F145A" w14:paraId="4628E663" w14:textId="77777777" w:rsidTr="00F21536">
        <w:trPr>
          <w:trHeight w:val="737"/>
          <w:jc w:val="center"/>
        </w:trPr>
        <w:tc>
          <w:tcPr>
            <w:tcW w:w="652" w:type="dxa"/>
            <w:vMerge/>
            <w:vAlign w:val="center"/>
            <w:hideMark/>
          </w:tcPr>
          <w:p w14:paraId="134E12D6" w14:textId="77777777" w:rsidR="00DF1B4D" w:rsidRPr="001F145A" w:rsidRDefault="00DF1B4D" w:rsidP="00F21536">
            <w:pPr>
              <w:widowControl/>
              <w:jc w:val="left"/>
              <w:rPr>
                <w:kern w:val="0"/>
                <w:sz w:val="20"/>
              </w:rPr>
            </w:pPr>
          </w:p>
        </w:tc>
        <w:tc>
          <w:tcPr>
            <w:tcW w:w="1022" w:type="dxa"/>
            <w:vMerge/>
            <w:vAlign w:val="center"/>
            <w:hideMark/>
          </w:tcPr>
          <w:p w14:paraId="35355F8E" w14:textId="77777777" w:rsidR="00DF1B4D" w:rsidRPr="001F145A" w:rsidRDefault="00DF1B4D" w:rsidP="00F21536">
            <w:pPr>
              <w:widowControl/>
              <w:jc w:val="left"/>
              <w:rPr>
                <w:kern w:val="0"/>
                <w:sz w:val="20"/>
              </w:rPr>
            </w:pPr>
          </w:p>
        </w:tc>
        <w:tc>
          <w:tcPr>
            <w:tcW w:w="3969" w:type="dxa"/>
            <w:shd w:val="clear" w:color="auto" w:fill="auto"/>
            <w:vAlign w:val="center"/>
            <w:hideMark/>
          </w:tcPr>
          <w:p w14:paraId="5B9F8CD2"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37</w:t>
            </w:r>
            <w:r w:rsidRPr="001F145A">
              <w:rPr>
                <w:rFonts w:ascii="仿宋_GB2312" w:eastAsia="仿宋_GB2312" w:hint="eastAsia"/>
                <w:kern w:val="0"/>
                <w:sz w:val="20"/>
              </w:rPr>
              <w:t>）学生奖学金、助学金、学费减免、助学贷款、勤工俭学的申请与管理规定</w:t>
            </w:r>
          </w:p>
        </w:tc>
        <w:tc>
          <w:tcPr>
            <w:tcW w:w="709" w:type="dxa"/>
            <w:shd w:val="clear" w:color="auto" w:fill="auto"/>
            <w:vAlign w:val="center"/>
          </w:tcPr>
          <w:p w14:paraId="12EA4403"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403FD3E6"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6BB0E9DB"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7D086573" w14:textId="77777777" w:rsidR="00DF1B4D" w:rsidRPr="001F145A" w:rsidRDefault="00DF1B4D" w:rsidP="00F21536">
            <w:pPr>
              <w:widowControl/>
              <w:jc w:val="center"/>
              <w:rPr>
                <w:color w:val="0000FF"/>
                <w:kern w:val="0"/>
                <w:sz w:val="24"/>
                <w:szCs w:val="24"/>
              </w:rPr>
            </w:pPr>
          </w:p>
        </w:tc>
      </w:tr>
      <w:tr w:rsidR="00DF1B4D" w:rsidRPr="001F145A" w14:paraId="4FC01C5D" w14:textId="77777777" w:rsidTr="00F21536">
        <w:trPr>
          <w:trHeight w:val="624"/>
          <w:jc w:val="center"/>
        </w:trPr>
        <w:tc>
          <w:tcPr>
            <w:tcW w:w="652" w:type="dxa"/>
            <w:vMerge/>
            <w:vAlign w:val="center"/>
            <w:hideMark/>
          </w:tcPr>
          <w:p w14:paraId="2A1B3650" w14:textId="77777777" w:rsidR="00DF1B4D" w:rsidRPr="001F145A" w:rsidRDefault="00DF1B4D" w:rsidP="00F21536">
            <w:pPr>
              <w:widowControl/>
              <w:jc w:val="left"/>
              <w:rPr>
                <w:kern w:val="0"/>
                <w:sz w:val="20"/>
              </w:rPr>
            </w:pPr>
          </w:p>
        </w:tc>
        <w:tc>
          <w:tcPr>
            <w:tcW w:w="1022" w:type="dxa"/>
            <w:vMerge/>
            <w:vAlign w:val="center"/>
            <w:hideMark/>
          </w:tcPr>
          <w:p w14:paraId="70FF6670" w14:textId="77777777" w:rsidR="00DF1B4D" w:rsidRPr="001F145A" w:rsidRDefault="00DF1B4D" w:rsidP="00F21536">
            <w:pPr>
              <w:widowControl/>
              <w:jc w:val="left"/>
              <w:rPr>
                <w:kern w:val="0"/>
                <w:sz w:val="20"/>
              </w:rPr>
            </w:pPr>
          </w:p>
        </w:tc>
        <w:tc>
          <w:tcPr>
            <w:tcW w:w="3969" w:type="dxa"/>
            <w:shd w:val="clear" w:color="auto" w:fill="auto"/>
            <w:vAlign w:val="center"/>
            <w:hideMark/>
          </w:tcPr>
          <w:p w14:paraId="1109CC8E"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38</w:t>
            </w:r>
            <w:r w:rsidRPr="001F145A">
              <w:rPr>
                <w:rFonts w:ascii="仿宋_GB2312" w:eastAsia="仿宋_GB2312" w:hint="eastAsia"/>
                <w:kern w:val="0"/>
                <w:sz w:val="20"/>
              </w:rPr>
              <w:t>）学生奖励处罚办法</w:t>
            </w:r>
          </w:p>
        </w:tc>
        <w:tc>
          <w:tcPr>
            <w:tcW w:w="709" w:type="dxa"/>
            <w:shd w:val="clear" w:color="auto" w:fill="auto"/>
            <w:vAlign w:val="center"/>
          </w:tcPr>
          <w:p w14:paraId="3FF90C6C"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505E64D9"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504FBBF6"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1DEAB21F" w14:textId="77777777" w:rsidR="00DF1B4D" w:rsidRPr="001F145A" w:rsidRDefault="00DF1B4D" w:rsidP="00F21536">
            <w:pPr>
              <w:widowControl/>
              <w:jc w:val="center"/>
              <w:rPr>
                <w:color w:val="0000FF"/>
                <w:kern w:val="0"/>
                <w:sz w:val="24"/>
                <w:szCs w:val="24"/>
              </w:rPr>
            </w:pPr>
          </w:p>
        </w:tc>
      </w:tr>
      <w:tr w:rsidR="00DF1B4D" w:rsidRPr="001F145A" w14:paraId="7E38446B" w14:textId="77777777" w:rsidTr="00F21536">
        <w:trPr>
          <w:trHeight w:val="624"/>
          <w:jc w:val="center"/>
        </w:trPr>
        <w:tc>
          <w:tcPr>
            <w:tcW w:w="652" w:type="dxa"/>
            <w:vMerge/>
            <w:vAlign w:val="center"/>
            <w:hideMark/>
          </w:tcPr>
          <w:p w14:paraId="180CF21B" w14:textId="77777777" w:rsidR="00DF1B4D" w:rsidRPr="001F145A" w:rsidRDefault="00DF1B4D" w:rsidP="00F21536">
            <w:pPr>
              <w:widowControl/>
              <w:jc w:val="left"/>
              <w:rPr>
                <w:kern w:val="0"/>
                <w:sz w:val="20"/>
              </w:rPr>
            </w:pPr>
          </w:p>
        </w:tc>
        <w:tc>
          <w:tcPr>
            <w:tcW w:w="1022" w:type="dxa"/>
            <w:vMerge/>
            <w:vAlign w:val="center"/>
            <w:hideMark/>
          </w:tcPr>
          <w:p w14:paraId="43B0B2E0" w14:textId="77777777" w:rsidR="00DF1B4D" w:rsidRPr="001F145A" w:rsidRDefault="00DF1B4D" w:rsidP="00F21536">
            <w:pPr>
              <w:widowControl/>
              <w:jc w:val="left"/>
              <w:rPr>
                <w:kern w:val="0"/>
                <w:sz w:val="20"/>
              </w:rPr>
            </w:pPr>
          </w:p>
        </w:tc>
        <w:tc>
          <w:tcPr>
            <w:tcW w:w="3969" w:type="dxa"/>
            <w:shd w:val="clear" w:color="auto" w:fill="auto"/>
            <w:vAlign w:val="center"/>
            <w:hideMark/>
          </w:tcPr>
          <w:p w14:paraId="6CCB16A3"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39</w:t>
            </w:r>
            <w:r w:rsidRPr="001F145A">
              <w:rPr>
                <w:rFonts w:ascii="仿宋_GB2312" w:eastAsia="仿宋_GB2312" w:hint="eastAsia"/>
                <w:kern w:val="0"/>
                <w:sz w:val="20"/>
              </w:rPr>
              <w:t>）学生申诉办法</w:t>
            </w:r>
          </w:p>
        </w:tc>
        <w:tc>
          <w:tcPr>
            <w:tcW w:w="709" w:type="dxa"/>
            <w:shd w:val="clear" w:color="auto" w:fill="auto"/>
            <w:vAlign w:val="center"/>
          </w:tcPr>
          <w:p w14:paraId="46304E32"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4634AC0E"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6DB97165"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7E402780" w14:textId="77777777" w:rsidR="00DF1B4D" w:rsidRPr="001F145A" w:rsidRDefault="00DF1B4D" w:rsidP="00F21536">
            <w:pPr>
              <w:widowControl/>
              <w:jc w:val="center"/>
              <w:rPr>
                <w:color w:val="0000FF"/>
                <w:kern w:val="0"/>
                <w:sz w:val="24"/>
                <w:szCs w:val="24"/>
              </w:rPr>
            </w:pPr>
          </w:p>
        </w:tc>
      </w:tr>
      <w:tr w:rsidR="00DF1B4D" w:rsidRPr="001F145A" w14:paraId="156E291A" w14:textId="77777777" w:rsidTr="00F21536">
        <w:trPr>
          <w:trHeight w:val="624"/>
          <w:jc w:val="center"/>
        </w:trPr>
        <w:tc>
          <w:tcPr>
            <w:tcW w:w="652" w:type="dxa"/>
            <w:vMerge w:val="restart"/>
            <w:shd w:val="clear" w:color="auto" w:fill="auto"/>
            <w:vAlign w:val="center"/>
            <w:hideMark/>
          </w:tcPr>
          <w:p w14:paraId="4FA5C4DE" w14:textId="77777777" w:rsidR="00DF1B4D" w:rsidRPr="001F145A" w:rsidRDefault="00DF1B4D" w:rsidP="00F21536">
            <w:pPr>
              <w:widowControl/>
              <w:jc w:val="center"/>
              <w:rPr>
                <w:kern w:val="0"/>
                <w:sz w:val="20"/>
              </w:rPr>
            </w:pPr>
            <w:r w:rsidRPr="001F145A">
              <w:rPr>
                <w:kern w:val="0"/>
                <w:sz w:val="20"/>
              </w:rPr>
              <w:t>7</w:t>
            </w:r>
          </w:p>
        </w:tc>
        <w:tc>
          <w:tcPr>
            <w:tcW w:w="1022" w:type="dxa"/>
            <w:vMerge w:val="restart"/>
            <w:shd w:val="clear" w:color="auto" w:fill="auto"/>
            <w:vAlign w:val="center"/>
            <w:hideMark/>
          </w:tcPr>
          <w:p w14:paraId="257E4633" w14:textId="77777777" w:rsidR="00DF1B4D" w:rsidRPr="001F145A" w:rsidRDefault="00DF1B4D" w:rsidP="00F21536">
            <w:pPr>
              <w:widowControl/>
              <w:jc w:val="center"/>
              <w:rPr>
                <w:rFonts w:ascii="仿宋_GB2312" w:eastAsia="仿宋_GB2312"/>
                <w:kern w:val="0"/>
                <w:sz w:val="20"/>
              </w:rPr>
            </w:pPr>
            <w:r w:rsidRPr="001F145A">
              <w:rPr>
                <w:rFonts w:ascii="仿宋_GB2312" w:eastAsia="仿宋_GB2312" w:hint="eastAsia"/>
                <w:kern w:val="0"/>
                <w:sz w:val="20"/>
              </w:rPr>
              <w:t>学风建设</w:t>
            </w:r>
          </w:p>
          <w:p w14:paraId="7857EC4A" w14:textId="77777777" w:rsidR="00DF1B4D" w:rsidRPr="001F145A" w:rsidRDefault="00DF1B4D" w:rsidP="00F21536">
            <w:pPr>
              <w:widowControl/>
              <w:jc w:val="center"/>
              <w:rPr>
                <w:rFonts w:ascii="仿宋_GB2312" w:eastAsia="仿宋_GB2312"/>
                <w:kern w:val="0"/>
                <w:sz w:val="20"/>
              </w:rPr>
            </w:pPr>
            <w:r w:rsidRPr="001F145A">
              <w:rPr>
                <w:rFonts w:ascii="仿宋_GB2312" w:eastAsia="仿宋_GB2312" w:hint="eastAsia"/>
                <w:kern w:val="0"/>
                <w:sz w:val="20"/>
              </w:rPr>
              <w:t>信息</w:t>
            </w:r>
          </w:p>
          <w:p w14:paraId="6010C3F3" w14:textId="77777777" w:rsidR="00DF1B4D" w:rsidRPr="001F145A" w:rsidRDefault="00DF1B4D" w:rsidP="00F21536">
            <w:pPr>
              <w:widowControl/>
              <w:jc w:val="center"/>
              <w:rPr>
                <w:kern w:val="0"/>
                <w:sz w:val="20"/>
              </w:rPr>
            </w:pPr>
            <w:r w:rsidRPr="001F145A">
              <w:rPr>
                <w:rFonts w:ascii="仿宋_GB2312" w:eastAsia="仿宋_GB2312" w:hint="eastAsia"/>
                <w:kern w:val="0"/>
                <w:sz w:val="20"/>
              </w:rPr>
              <w:t>（</w:t>
            </w:r>
            <w:r w:rsidRPr="001F145A">
              <w:rPr>
                <w:kern w:val="0"/>
                <w:sz w:val="20"/>
              </w:rPr>
              <w:t>3</w:t>
            </w:r>
            <w:r w:rsidRPr="001F145A">
              <w:rPr>
                <w:rFonts w:ascii="仿宋_GB2312" w:eastAsia="仿宋_GB2312" w:hint="eastAsia"/>
                <w:kern w:val="0"/>
                <w:sz w:val="20"/>
              </w:rPr>
              <w:t>项）</w:t>
            </w:r>
          </w:p>
        </w:tc>
        <w:tc>
          <w:tcPr>
            <w:tcW w:w="3969" w:type="dxa"/>
            <w:shd w:val="clear" w:color="auto" w:fill="auto"/>
            <w:vAlign w:val="center"/>
            <w:hideMark/>
          </w:tcPr>
          <w:p w14:paraId="7E3A1EDC"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40</w:t>
            </w:r>
            <w:r w:rsidRPr="001F145A">
              <w:rPr>
                <w:rFonts w:ascii="仿宋_GB2312" w:eastAsia="仿宋_GB2312" w:hint="eastAsia"/>
                <w:kern w:val="0"/>
                <w:sz w:val="20"/>
              </w:rPr>
              <w:t>）学风建设机构</w:t>
            </w:r>
          </w:p>
        </w:tc>
        <w:tc>
          <w:tcPr>
            <w:tcW w:w="709" w:type="dxa"/>
            <w:shd w:val="clear" w:color="auto" w:fill="auto"/>
            <w:vAlign w:val="center"/>
          </w:tcPr>
          <w:p w14:paraId="16BED91B"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329BABF6"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276" w:type="dxa"/>
            <w:shd w:val="clear" w:color="auto" w:fill="auto"/>
            <w:vAlign w:val="center"/>
          </w:tcPr>
          <w:p w14:paraId="1920DD54"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1CD794A4" w14:textId="77777777" w:rsidR="00DF1B4D" w:rsidRPr="001F145A" w:rsidRDefault="00DF1B4D" w:rsidP="00F21536">
            <w:pPr>
              <w:widowControl/>
              <w:jc w:val="center"/>
              <w:rPr>
                <w:color w:val="0000FF"/>
                <w:kern w:val="0"/>
                <w:sz w:val="24"/>
                <w:szCs w:val="24"/>
              </w:rPr>
            </w:pPr>
          </w:p>
        </w:tc>
      </w:tr>
      <w:tr w:rsidR="00DF1B4D" w:rsidRPr="001F145A" w14:paraId="771D6453" w14:textId="77777777" w:rsidTr="00F21536">
        <w:trPr>
          <w:trHeight w:val="624"/>
          <w:jc w:val="center"/>
        </w:trPr>
        <w:tc>
          <w:tcPr>
            <w:tcW w:w="652" w:type="dxa"/>
            <w:vMerge/>
            <w:vAlign w:val="center"/>
            <w:hideMark/>
          </w:tcPr>
          <w:p w14:paraId="3E2B95E6" w14:textId="77777777" w:rsidR="00DF1B4D" w:rsidRPr="001F145A" w:rsidRDefault="00DF1B4D" w:rsidP="00F21536">
            <w:pPr>
              <w:widowControl/>
              <w:jc w:val="left"/>
              <w:rPr>
                <w:kern w:val="0"/>
                <w:sz w:val="20"/>
              </w:rPr>
            </w:pPr>
          </w:p>
        </w:tc>
        <w:tc>
          <w:tcPr>
            <w:tcW w:w="1022" w:type="dxa"/>
            <w:vMerge/>
            <w:vAlign w:val="center"/>
            <w:hideMark/>
          </w:tcPr>
          <w:p w14:paraId="29226F06" w14:textId="77777777" w:rsidR="00DF1B4D" w:rsidRPr="001F145A" w:rsidRDefault="00DF1B4D" w:rsidP="00F21536">
            <w:pPr>
              <w:widowControl/>
              <w:jc w:val="left"/>
              <w:rPr>
                <w:kern w:val="0"/>
                <w:sz w:val="20"/>
              </w:rPr>
            </w:pPr>
          </w:p>
        </w:tc>
        <w:tc>
          <w:tcPr>
            <w:tcW w:w="3969" w:type="dxa"/>
            <w:shd w:val="clear" w:color="auto" w:fill="auto"/>
            <w:vAlign w:val="center"/>
            <w:hideMark/>
          </w:tcPr>
          <w:p w14:paraId="290A042F"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41</w:t>
            </w:r>
            <w:r w:rsidRPr="001F145A">
              <w:rPr>
                <w:rFonts w:ascii="仿宋_GB2312" w:eastAsia="仿宋_GB2312" w:hint="eastAsia"/>
                <w:kern w:val="0"/>
                <w:sz w:val="20"/>
              </w:rPr>
              <w:t>）学术规范制度</w:t>
            </w:r>
          </w:p>
        </w:tc>
        <w:tc>
          <w:tcPr>
            <w:tcW w:w="709" w:type="dxa"/>
            <w:shd w:val="clear" w:color="auto" w:fill="auto"/>
            <w:vAlign w:val="center"/>
          </w:tcPr>
          <w:p w14:paraId="004F5219"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7E0D4672"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276" w:type="dxa"/>
            <w:shd w:val="clear" w:color="auto" w:fill="auto"/>
            <w:vAlign w:val="center"/>
          </w:tcPr>
          <w:p w14:paraId="5E547A8D"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69EE541A" w14:textId="77777777" w:rsidR="00DF1B4D" w:rsidRPr="001F145A" w:rsidRDefault="00DF1B4D" w:rsidP="00F21536">
            <w:pPr>
              <w:widowControl/>
              <w:jc w:val="center"/>
              <w:rPr>
                <w:color w:val="0000FF"/>
                <w:kern w:val="0"/>
                <w:sz w:val="24"/>
                <w:szCs w:val="24"/>
              </w:rPr>
            </w:pPr>
          </w:p>
        </w:tc>
      </w:tr>
      <w:tr w:rsidR="00DF1B4D" w:rsidRPr="001F145A" w14:paraId="36B54A55" w14:textId="77777777" w:rsidTr="00F21536">
        <w:trPr>
          <w:trHeight w:val="624"/>
          <w:jc w:val="center"/>
        </w:trPr>
        <w:tc>
          <w:tcPr>
            <w:tcW w:w="652" w:type="dxa"/>
            <w:vMerge/>
            <w:vAlign w:val="center"/>
            <w:hideMark/>
          </w:tcPr>
          <w:p w14:paraId="3D9EC029" w14:textId="77777777" w:rsidR="00DF1B4D" w:rsidRPr="001F145A" w:rsidRDefault="00DF1B4D" w:rsidP="00F21536">
            <w:pPr>
              <w:widowControl/>
              <w:jc w:val="left"/>
              <w:rPr>
                <w:kern w:val="0"/>
                <w:sz w:val="20"/>
              </w:rPr>
            </w:pPr>
          </w:p>
        </w:tc>
        <w:tc>
          <w:tcPr>
            <w:tcW w:w="1022" w:type="dxa"/>
            <w:vMerge/>
            <w:vAlign w:val="center"/>
            <w:hideMark/>
          </w:tcPr>
          <w:p w14:paraId="0E3EB00D" w14:textId="77777777" w:rsidR="00DF1B4D" w:rsidRPr="001F145A" w:rsidRDefault="00DF1B4D" w:rsidP="00F21536">
            <w:pPr>
              <w:widowControl/>
              <w:jc w:val="left"/>
              <w:rPr>
                <w:kern w:val="0"/>
                <w:sz w:val="20"/>
              </w:rPr>
            </w:pPr>
          </w:p>
        </w:tc>
        <w:tc>
          <w:tcPr>
            <w:tcW w:w="3969" w:type="dxa"/>
            <w:shd w:val="clear" w:color="auto" w:fill="auto"/>
            <w:vAlign w:val="center"/>
            <w:hideMark/>
          </w:tcPr>
          <w:p w14:paraId="15F49D52"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42</w:t>
            </w:r>
            <w:r w:rsidRPr="001F145A">
              <w:rPr>
                <w:rFonts w:ascii="仿宋_GB2312" w:eastAsia="仿宋_GB2312" w:hint="eastAsia"/>
                <w:kern w:val="0"/>
                <w:sz w:val="20"/>
              </w:rPr>
              <w:t>）学术不端行为查处机制</w:t>
            </w:r>
          </w:p>
        </w:tc>
        <w:tc>
          <w:tcPr>
            <w:tcW w:w="709" w:type="dxa"/>
            <w:shd w:val="clear" w:color="auto" w:fill="auto"/>
            <w:vAlign w:val="center"/>
          </w:tcPr>
          <w:p w14:paraId="644407E9"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20F06D88"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276" w:type="dxa"/>
            <w:shd w:val="clear" w:color="auto" w:fill="auto"/>
            <w:vAlign w:val="center"/>
          </w:tcPr>
          <w:p w14:paraId="42A6C5DC"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13015F64" w14:textId="77777777" w:rsidR="00DF1B4D" w:rsidRPr="001F145A" w:rsidRDefault="00DF1B4D" w:rsidP="00F21536">
            <w:pPr>
              <w:widowControl/>
              <w:jc w:val="center"/>
              <w:rPr>
                <w:color w:val="0000FF"/>
                <w:kern w:val="0"/>
                <w:sz w:val="24"/>
                <w:szCs w:val="24"/>
              </w:rPr>
            </w:pPr>
          </w:p>
        </w:tc>
      </w:tr>
      <w:tr w:rsidR="00DF1B4D" w:rsidRPr="001F145A" w14:paraId="1DB5408B" w14:textId="77777777" w:rsidTr="00F21536">
        <w:trPr>
          <w:trHeight w:val="624"/>
          <w:jc w:val="center"/>
        </w:trPr>
        <w:tc>
          <w:tcPr>
            <w:tcW w:w="652" w:type="dxa"/>
            <w:vMerge w:val="restart"/>
            <w:shd w:val="clear" w:color="auto" w:fill="auto"/>
            <w:vAlign w:val="center"/>
            <w:hideMark/>
          </w:tcPr>
          <w:p w14:paraId="63F171E6" w14:textId="77777777" w:rsidR="00DF1B4D" w:rsidRPr="001F145A" w:rsidRDefault="00DF1B4D" w:rsidP="00F21536">
            <w:pPr>
              <w:widowControl/>
              <w:jc w:val="center"/>
              <w:rPr>
                <w:kern w:val="0"/>
                <w:sz w:val="20"/>
              </w:rPr>
            </w:pPr>
            <w:r w:rsidRPr="001F145A">
              <w:rPr>
                <w:kern w:val="0"/>
                <w:sz w:val="20"/>
              </w:rPr>
              <w:t>8</w:t>
            </w:r>
          </w:p>
        </w:tc>
        <w:tc>
          <w:tcPr>
            <w:tcW w:w="1022" w:type="dxa"/>
            <w:vMerge w:val="restart"/>
            <w:shd w:val="clear" w:color="auto" w:fill="auto"/>
            <w:vAlign w:val="center"/>
            <w:hideMark/>
          </w:tcPr>
          <w:p w14:paraId="40AB6849" w14:textId="77777777" w:rsidR="00DF1B4D" w:rsidRPr="001F145A" w:rsidRDefault="00DF1B4D" w:rsidP="00F21536">
            <w:pPr>
              <w:widowControl/>
              <w:jc w:val="center"/>
              <w:rPr>
                <w:rFonts w:ascii="仿宋_GB2312" w:eastAsia="仿宋_GB2312"/>
                <w:kern w:val="0"/>
                <w:sz w:val="20"/>
              </w:rPr>
            </w:pPr>
            <w:r w:rsidRPr="001F145A">
              <w:rPr>
                <w:rFonts w:ascii="仿宋_GB2312" w:eastAsia="仿宋_GB2312" w:hint="eastAsia"/>
                <w:kern w:val="0"/>
                <w:sz w:val="20"/>
              </w:rPr>
              <w:t>学位、学科信息</w:t>
            </w:r>
          </w:p>
          <w:p w14:paraId="0ACC894C" w14:textId="77777777" w:rsidR="00DF1B4D" w:rsidRPr="001F145A" w:rsidRDefault="00DF1B4D" w:rsidP="00F21536">
            <w:pPr>
              <w:widowControl/>
              <w:jc w:val="center"/>
              <w:rPr>
                <w:kern w:val="0"/>
                <w:sz w:val="20"/>
              </w:rPr>
            </w:pPr>
            <w:r w:rsidRPr="001F145A">
              <w:rPr>
                <w:rFonts w:ascii="仿宋_GB2312" w:eastAsia="仿宋_GB2312" w:hint="eastAsia"/>
                <w:kern w:val="0"/>
                <w:sz w:val="20"/>
              </w:rPr>
              <w:t>（</w:t>
            </w:r>
            <w:r w:rsidRPr="001F145A">
              <w:rPr>
                <w:kern w:val="0"/>
                <w:sz w:val="20"/>
              </w:rPr>
              <w:t>4</w:t>
            </w:r>
            <w:r w:rsidRPr="001F145A">
              <w:rPr>
                <w:rFonts w:ascii="仿宋_GB2312" w:eastAsia="仿宋_GB2312" w:hint="eastAsia"/>
                <w:kern w:val="0"/>
                <w:sz w:val="20"/>
              </w:rPr>
              <w:t>项）</w:t>
            </w:r>
          </w:p>
        </w:tc>
        <w:tc>
          <w:tcPr>
            <w:tcW w:w="3969" w:type="dxa"/>
            <w:shd w:val="clear" w:color="auto" w:fill="auto"/>
            <w:vAlign w:val="center"/>
            <w:hideMark/>
          </w:tcPr>
          <w:p w14:paraId="63BBD4BE"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43</w:t>
            </w:r>
            <w:r w:rsidRPr="001F145A">
              <w:rPr>
                <w:rFonts w:ascii="仿宋_GB2312" w:eastAsia="仿宋_GB2312" w:hint="eastAsia"/>
                <w:kern w:val="0"/>
                <w:sz w:val="20"/>
              </w:rPr>
              <w:t>）授予博士、硕士、学士学位的基本要求</w:t>
            </w:r>
          </w:p>
        </w:tc>
        <w:tc>
          <w:tcPr>
            <w:tcW w:w="709" w:type="dxa"/>
            <w:shd w:val="clear" w:color="auto" w:fill="auto"/>
            <w:vAlign w:val="center"/>
          </w:tcPr>
          <w:p w14:paraId="37DD5657"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41460EDD"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37B50429"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366D6480" w14:textId="77777777" w:rsidR="00DF1B4D" w:rsidRPr="001F145A" w:rsidRDefault="00DF1B4D" w:rsidP="00F21536">
            <w:pPr>
              <w:widowControl/>
              <w:jc w:val="center"/>
              <w:rPr>
                <w:color w:val="0000FF"/>
                <w:kern w:val="0"/>
                <w:sz w:val="24"/>
                <w:szCs w:val="24"/>
              </w:rPr>
            </w:pPr>
          </w:p>
        </w:tc>
      </w:tr>
      <w:tr w:rsidR="00DF1B4D" w:rsidRPr="001F145A" w14:paraId="36151473" w14:textId="77777777" w:rsidTr="00F21536">
        <w:trPr>
          <w:trHeight w:val="737"/>
          <w:jc w:val="center"/>
        </w:trPr>
        <w:tc>
          <w:tcPr>
            <w:tcW w:w="652" w:type="dxa"/>
            <w:vMerge/>
            <w:vAlign w:val="center"/>
            <w:hideMark/>
          </w:tcPr>
          <w:p w14:paraId="4D79D742" w14:textId="77777777" w:rsidR="00DF1B4D" w:rsidRPr="001F145A" w:rsidRDefault="00DF1B4D" w:rsidP="00F21536">
            <w:pPr>
              <w:widowControl/>
              <w:jc w:val="left"/>
              <w:rPr>
                <w:kern w:val="0"/>
                <w:sz w:val="20"/>
              </w:rPr>
            </w:pPr>
          </w:p>
        </w:tc>
        <w:tc>
          <w:tcPr>
            <w:tcW w:w="1022" w:type="dxa"/>
            <w:vMerge/>
            <w:vAlign w:val="center"/>
            <w:hideMark/>
          </w:tcPr>
          <w:p w14:paraId="5643D2BF" w14:textId="77777777" w:rsidR="00DF1B4D" w:rsidRPr="001F145A" w:rsidRDefault="00DF1B4D" w:rsidP="00F21536">
            <w:pPr>
              <w:widowControl/>
              <w:jc w:val="left"/>
              <w:rPr>
                <w:kern w:val="0"/>
                <w:sz w:val="20"/>
              </w:rPr>
            </w:pPr>
          </w:p>
        </w:tc>
        <w:tc>
          <w:tcPr>
            <w:tcW w:w="3969" w:type="dxa"/>
            <w:shd w:val="clear" w:color="auto" w:fill="auto"/>
            <w:vAlign w:val="center"/>
            <w:hideMark/>
          </w:tcPr>
          <w:p w14:paraId="02F8C614"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44</w:t>
            </w:r>
            <w:r w:rsidRPr="001F145A">
              <w:rPr>
                <w:rFonts w:ascii="仿宋_GB2312" w:eastAsia="仿宋_GB2312" w:hint="eastAsia"/>
                <w:kern w:val="0"/>
                <w:sz w:val="20"/>
              </w:rPr>
              <w:t>）拟授予硕士、博士学位同等学力人员资格审查和学力水平认定</w:t>
            </w:r>
          </w:p>
        </w:tc>
        <w:tc>
          <w:tcPr>
            <w:tcW w:w="709" w:type="dxa"/>
            <w:shd w:val="clear" w:color="auto" w:fill="auto"/>
            <w:vAlign w:val="center"/>
          </w:tcPr>
          <w:p w14:paraId="1CD394D5" w14:textId="77777777" w:rsidR="00DF1B4D" w:rsidRPr="001F145A" w:rsidRDefault="00DF1B4D" w:rsidP="00F21536">
            <w:pPr>
              <w:widowControl/>
              <w:jc w:val="center"/>
              <w:rPr>
                <w:color w:val="FF0000"/>
                <w:kern w:val="0"/>
                <w:sz w:val="24"/>
                <w:szCs w:val="24"/>
              </w:rPr>
            </w:pPr>
          </w:p>
        </w:tc>
        <w:tc>
          <w:tcPr>
            <w:tcW w:w="1134" w:type="dxa"/>
            <w:shd w:val="clear" w:color="auto" w:fill="auto"/>
            <w:vAlign w:val="center"/>
          </w:tcPr>
          <w:p w14:paraId="7C015F42" w14:textId="77777777" w:rsidR="00DF1B4D" w:rsidRPr="001F145A" w:rsidRDefault="00DF1B4D" w:rsidP="00F21536">
            <w:pPr>
              <w:widowControl/>
              <w:jc w:val="center"/>
              <w:rPr>
                <w:color w:val="FF0000"/>
                <w:kern w:val="0"/>
                <w:sz w:val="24"/>
                <w:szCs w:val="24"/>
              </w:rPr>
            </w:pPr>
          </w:p>
        </w:tc>
        <w:tc>
          <w:tcPr>
            <w:tcW w:w="1276" w:type="dxa"/>
            <w:shd w:val="clear" w:color="auto" w:fill="auto"/>
            <w:vAlign w:val="center"/>
          </w:tcPr>
          <w:p w14:paraId="5BB05A71" w14:textId="77777777" w:rsidR="00DF1B4D" w:rsidRPr="001F145A" w:rsidRDefault="00DF1B4D" w:rsidP="00F21536">
            <w:pPr>
              <w:widowControl/>
              <w:jc w:val="center"/>
              <w:rPr>
                <w:color w:val="FF0000"/>
                <w:kern w:val="0"/>
                <w:sz w:val="24"/>
                <w:szCs w:val="24"/>
              </w:rPr>
            </w:pPr>
          </w:p>
        </w:tc>
        <w:tc>
          <w:tcPr>
            <w:tcW w:w="877" w:type="dxa"/>
            <w:shd w:val="clear" w:color="auto" w:fill="auto"/>
            <w:vAlign w:val="center"/>
          </w:tcPr>
          <w:p w14:paraId="178A7772" w14:textId="77777777" w:rsidR="00DF1B4D" w:rsidRPr="001F145A" w:rsidRDefault="00DF1B4D" w:rsidP="00F21536">
            <w:pPr>
              <w:widowControl/>
              <w:jc w:val="center"/>
              <w:rPr>
                <w:color w:val="FF0000"/>
                <w:kern w:val="0"/>
                <w:sz w:val="24"/>
                <w:szCs w:val="24"/>
              </w:rPr>
            </w:pPr>
            <w:r w:rsidRPr="001F145A">
              <w:rPr>
                <w:rFonts w:hint="eastAsia"/>
                <w:kern w:val="0"/>
                <w:sz w:val="24"/>
                <w:szCs w:val="24"/>
              </w:rPr>
              <w:t>√</w:t>
            </w:r>
          </w:p>
        </w:tc>
      </w:tr>
      <w:tr w:rsidR="00DF1B4D" w:rsidRPr="001F145A" w14:paraId="2B00F836" w14:textId="77777777" w:rsidTr="00F21536">
        <w:trPr>
          <w:trHeight w:val="737"/>
          <w:jc w:val="center"/>
        </w:trPr>
        <w:tc>
          <w:tcPr>
            <w:tcW w:w="652" w:type="dxa"/>
            <w:vMerge/>
            <w:vAlign w:val="center"/>
            <w:hideMark/>
          </w:tcPr>
          <w:p w14:paraId="61BE56EB" w14:textId="77777777" w:rsidR="00DF1B4D" w:rsidRPr="001F145A" w:rsidRDefault="00DF1B4D" w:rsidP="00F21536">
            <w:pPr>
              <w:widowControl/>
              <w:jc w:val="left"/>
              <w:rPr>
                <w:kern w:val="0"/>
                <w:sz w:val="20"/>
              </w:rPr>
            </w:pPr>
          </w:p>
        </w:tc>
        <w:tc>
          <w:tcPr>
            <w:tcW w:w="1022" w:type="dxa"/>
            <w:vMerge/>
            <w:vAlign w:val="center"/>
            <w:hideMark/>
          </w:tcPr>
          <w:p w14:paraId="5E1958B9" w14:textId="77777777" w:rsidR="00DF1B4D" w:rsidRPr="001F145A" w:rsidRDefault="00DF1B4D" w:rsidP="00F21536">
            <w:pPr>
              <w:widowControl/>
              <w:jc w:val="left"/>
              <w:rPr>
                <w:kern w:val="0"/>
                <w:sz w:val="20"/>
              </w:rPr>
            </w:pPr>
          </w:p>
        </w:tc>
        <w:tc>
          <w:tcPr>
            <w:tcW w:w="3969" w:type="dxa"/>
            <w:shd w:val="clear" w:color="auto" w:fill="auto"/>
            <w:vAlign w:val="center"/>
            <w:hideMark/>
          </w:tcPr>
          <w:p w14:paraId="0D6DABDE"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45</w:t>
            </w:r>
            <w:r w:rsidRPr="001F145A">
              <w:rPr>
                <w:rFonts w:ascii="仿宋_GB2312" w:eastAsia="仿宋_GB2312" w:hint="eastAsia"/>
                <w:kern w:val="0"/>
                <w:sz w:val="20"/>
              </w:rPr>
              <w:t>）新增硕士、博士学位授权学科或专业学位授权点审核办法</w:t>
            </w:r>
          </w:p>
        </w:tc>
        <w:tc>
          <w:tcPr>
            <w:tcW w:w="709" w:type="dxa"/>
            <w:shd w:val="clear" w:color="auto" w:fill="auto"/>
            <w:vAlign w:val="center"/>
          </w:tcPr>
          <w:p w14:paraId="43672463"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66EBC167"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276" w:type="dxa"/>
            <w:shd w:val="clear" w:color="auto" w:fill="auto"/>
            <w:vAlign w:val="center"/>
          </w:tcPr>
          <w:p w14:paraId="7D678BA5"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0865231E" w14:textId="77777777" w:rsidR="00DF1B4D" w:rsidRPr="001F145A" w:rsidRDefault="00DF1B4D" w:rsidP="00F21536">
            <w:pPr>
              <w:widowControl/>
              <w:jc w:val="center"/>
              <w:rPr>
                <w:color w:val="0000FF"/>
                <w:kern w:val="0"/>
                <w:sz w:val="24"/>
                <w:szCs w:val="24"/>
              </w:rPr>
            </w:pPr>
          </w:p>
        </w:tc>
      </w:tr>
      <w:tr w:rsidR="00DF1B4D" w:rsidRPr="001F145A" w14:paraId="58C045C5" w14:textId="77777777" w:rsidTr="00F21536">
        <w:trPr>
          <w:trHeight w:val="737"/>
          <w:jc w:val="center"/>
        </w:trPr>
        <w:tc>
          <w:tcPr>
            <w:tcW w:w="652" w:type="dxa"/>
            <w:vMerge/>
            <w:vAlign w:val="center"/>
            <w:hideMark/>
          </w:tcPr>
          <w:p w14:paraId="5F3EFFF0" w14:textId="77777777" w:rsidR="00DF1B4D" w:rsidRPr="001F145A" w:rsidRDefault="00DF1B4D" w:rsidP="00F21536">
            <w:pPr>
              <w:widowControl/>
              <w:jc w:val="left"/>
              <w:rPr>
                <w:kern w:val="0"/>
                <w:sz w:val="20"/>
              </w:rPr>
            </w:pPr>
          </w:p>
        </w:tc>
        <w:tc>
          <w:tcPr>
            <w:tcW w:w="1022" w:type="dxa"/>
            <w:vMerge/>
            <w:vAlign w:val="center"/>
            <w:hideMark/>
          </w:tcPr>
          <w:p w14:paraId="0EED8F9A" w14:textId="77777777" w:rsidR="00DF1B4D" w:rsidRPr="001F145A" w:rsidRDefault="00DF1B4D" w:rsidP="00F21536">
            <w:pPr>
              <w:widowControl/>
              <w:jc w:val="left"/>
              <w:rPr>
                <w:kern w:val="0"/>
                <w:sz w:val="20"/>
              </w:rPr>
            </w:pPr>
          </w:p>
        </w:tc>
        <w:tc>
          <w:tcPr>
            <w:tcW w:w="3969" w:type="dxa"/>
            <w:shd w:val="clear" w:color="auto" w:fill="auto"/>
            <w:vAlign w:val="center"/>
            <w:hideMark/>
          </w:tcPr>
          <w:p w14:paraId="4AAAD29F"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46</w:t>
            </w:r>
            <w:r w:rsidRPr="001F145A">
              <w:rPr>
                <w:rFonts w:ascii="仿宋_GB2312" w:eastAsia="仿宋_GB2312" w:hint="eastAsia"/>
                <w:kern w:val="0"/>
                <w:sz w:val="20"/>
              </w:rPr>
              <w:t>）拟新增学位授权学科或专业学位授权点的申报及论证材料</w:t>
            </w:r>
          </w:p>
        </w:tc>
        <w:tc>
          <w:tcPr>
            <w:tcW w:w="709" w:type="dxa"/>
            <w:shd w:val="clear" w:color="auto" w:fill="auto"/>
            <w:vAlign w:val="center"/>
          </w:tcPr>
          <w:p w14:paraId="165F0923" w14:textId="77777777" w:rsidR="00DF1B4D" w:rsidRPr="001F145A" w:rsidRDefault="00DF1B4D" w:rsidP="00F21536">
            <w:pPr>
              <w:widowControl/>
              <w:jc w:val="center"/>
              <w:rPr>
                <w:color w:val="FF0000"/>
                <w:kern w:val="0"/>
                <w:sz w:val="24"/>
                <w:szCs w:val="24"/>
              </w:rPr>
            </w:pPr>
          </w:p>
        </w:tc>
        <w:tc>
          <w:tcPr>
            <w:tcW w:w="1134" w:type="dxa"/>
            <w:shd w:val="clear" w:color="auto" w:fill="auto"/>
            <w:vAlign w:val="center"/>
          </w:tcPr>
          <w:p w14:paraId="56EE425B" w14:textId="77777777" w:rsidR="00DF1B4D" w:rsidRPr="001F145A" w:rsidRDefault="00DF1B4D" w:rsidP="00F21536">
            <w:pPr>
              <w:widowControl/>
              <w:jc w:val="center"/>
              <w:rPr>
                <w:color w:val="FF0000"/>
                <w:kern w:val="0"/>
                <w:sz w:val="24"/>
                <w:szCs w:val="24"/>
              </w:rPr>
            </w:pPr>
          </w:p>
        </w:tc>
        <w:tc>
          <w:tcPr>
            <w:tcW w:w="1276" w:type="dxa"/>
            <w:shd w:val="clear" w:color="auto" w:fill="auto"/>
            <w:vAlign w:val="center"/>
          </w:tcPr>
          <w:p w14:paraId="0D747135" w14:textId="77777777" w:rsidR="00DF1B4D" w:rsidRPr="001F145A" w:rsidRDefault="00DF1B4D" w:rsidP="00F21536">
            <w:pPr>
              <w:widowControl/>
              <w:jc w:val="center"/>
              <w:rPr>
                <w:color w:val="FF0000"/>
                <w:kern w:val="0"/>
                <w:sz w:val="24"/>
                <w:szCs w:val="24"/>
              </w:rPr>
            </w:pPr>
            <w:r w:rsidRPr="001F145A">
              <w:rPr>
                <w:rFonts w:hint="eastAsia"/>
                <w:kern w:val="0"/>
                <w:sz w:val="24"/>
                <w:szCs w:val="24"/>
              </w:rPr>
              <w:t>√</w:t>
            </w:r>
          </w:p>
        </w:tc>
        <w:tc>
          <w:tcPr>
            <w:tcW w:w="877" w:type="dxa"/>
            <w:shd w:val="clear" w:color="auto" w:fill="auto"/>
            <w:vAlign w:val="center"/>
          </w:tcPr>
          <w:p w14:paraId="4727B10E" w14:textId="77777777" w:rsidR="00DF1B4D" w:rsidRPr="001F145A" w:rsidRDefault="00DF1B4D" w:rsidP="00F21536">
            <w:pPr>
              <w:widowControl/>
              <w:jc w:val="center"/>
              <w:rPr>
                <w:color w:val="FF0000"/>
                <w:kern w:val="0"/>
                <w:sz w:val="24"/>
                <w:szCs w:val="24"/>
              </w:rPr>
            </w:pPr>
          </w:p>
        </w:tc>
      </w:tr>
      <w:tr w:rsidR="00DF1B4D" w:rsidRPr="001F145A" w14:paraId="0CD9907C" w14:textId="77777777" w:rsidTr="00F21536">
        <w:trPr>
          <w:trHeight w:val="567"/>
          <w:jc w:val="center"/>
        </w:trPr>
        <w:tc>
          <w:tcPr>
            <w:tcW w:w="652" w:type="dxa"/>
            <w:vMerge w:val="restart"/>
            <w:shd w:val="clear" w:color="auto" w:fill="auto"/>
            <w:vAlign w:val="center"/>
            <w:hideMark/>
          </w:tcPr>
          <w:p w14:paraId="63416EAE" w14:textId="77777777" w:rsidR="00DF1B4D" w:rsidRPr="001F145A" w:rsidRDefault="00DF1B4D" w:rsidP="00F21536">
            <w:pPr>
              <w:widowControl/>
              <w:jc w:val="center"/>
              <w:rPr>
                <w:kern w:val="0"/>
                <w:sz w:val="20"/>
              </w:rPr>
            </w:pPr>
            <w:r w:rsidRPr="001F145A">
              <w:rPr>
                <w:kern w:val="0"/>
                <w:sz w:val="20"/>
              </w:rPr>
              <w:t>9</w:t>
            </w:r>
          </w:p>
        </w:tc>
        <w:tc>
          <w:tcPr>
            <w:tcW w:w="1022" w:type="dxa"/>
            <w:vMerge w:val="restart"/>
            <w:shd w:val="clear" w:color="auto" w:fill="auto"/>
            <w:vAlign w:val="center"/>
            <w:hideMark/>
          </w:tcPr>
          <w:p w14:paraId="603FFA6D" w14:textId="77777777" w:rsidR="00DF1B4D" w:rsidRPr="001F145A" w:rsidRDefault="00DF1B4D" w:rsidP="00F21536">
            <w:pPr>
              <w:widowControl/>
              <w:jc w:val="center"/>
              <w:rPr>
                <w:rFonts w:ascii="仿宋_GB2312" w:eastAsia="仿宋_GB2312"/>
                <w:kern w:val="0"/>
                <w:sz w:val="20"/>
              </w:rPr>
            </w:pPr>
            <w:r w:rsidRPr="001F145A">
              <w:rPr>
                <w:rFonts w:ascii="仿宋_GB2312" w:eastAsia="仿宋_GB2312" w:hint="eastAsia"/>
                <w:kern w:val="0"/>
                <w:sz w:val="20"/>
              </w:rPr>
              <w:t>对外交流与合作信息</w:t>
            </w:r>
          </w:p>
          <w:p w14:paraId="1177130C" w14:textId="77777777" w:rsidR="00DF1B4D" w:rsidRPr="001F145A" w:rsidRDefault="00DF1B4D" w:rsidP="00F21536">
            <w:pPr>
              <w:widowControl/>
              <w:jc w:val="center"/>
              <w:rPr>
                <w:kern w:val="0"/>
                <w:sz w:val="20"/>
              </w:rPr>
            </w:pPr>
            <w:r w:rsidRPr="001F145A">
              <w:rPr>
                <w:rFonts w:ascii="仿宋_GB2312" w:eastAsia="仿宋_GB2312" w:hint="eastAsia"/>
                <w:kern w:val="0"/>
                <w:sz w:val="20"/>
              </w:rPr>
              <w:t>（</w:t>
            </w:r>
            <w:r w:rsidRPr="001F145A">
              <w:rPr>
                <w:kern w:val="0"/>
                <w:sz w:val="20"/>
              </w:rPr>
              <w:t>2</w:t>
            </w:r>
            <w:r w:rsidRPr="001F145A">
              <w:rPr>
                <w:rFonts w:ascii="仿宋_GB2312" w:eastAsia="仿宋_GB2312" w:hint="eastAsia"/>
                <w:kern w:val="0"/>
                <w:sz w:val="20"/>
              </w:rPr>
              <w:t>项）</w:t>
            </w:r>
          </w:p>
        </w:tc>
        <w:tc>
          <w:tcPr>
            <w:tcW w:w="3969" w:type="dxa"/>
            <w:shd w:val="clear" w:color="auto" w:fill="auto"/>
            <w:vAlign w:val="center"/>
            <w:hideMark/>
          </w:tcPr>
          <w:p w14:paraId="202278F8"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47</w:t>
            </w:r>
            <w:r w:rsidRPr="001F145A">
              <w:rPr>
                <w:rFonts w:ascii="仿宋_GB2312" w:eastAsia="仿宋_GB2312" w:hint="eastAsia"/>
                <w:kern w:val="0"/>
                <w:sz w:val="20"/>
              </w:rPr>
              <w:t>）中外合作办学情况</w:t>
            </w:r>
          </w:p>
        </w:tc>
        <w:tc>
          <w:tcPr>
            <w:tcW w:w="709" w:type="dxa"/>
            <w:shd w:val="clear" w:color="auto" w:fill="auto"/>
            <w:vAlign w:val="center"/>
          </w:tcPr>
          <w:p w14:paraId="6587921D"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1CFD6271"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3FB63EDA"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4D95F4B5"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r>
      <w:tr w:rsidR="00DF1B4D" w:rsidRPr="001F145A" w14:paraId="2A360A66" w14:textId="77777777" w:rsidTr="00F21536">
        <w:trPr>
          <w:trHeight w:val="567"/>
          <w:jc w:val="center"/>
        </w:trPr>
        <w:tc>
          <w:tcPr>
            <w:tcW w:w="652" w:type="dxa"/>
            <w:vMerge/>
            <w:vAlign w:val="center"/>
            <w:hideMark/>
          </w:tcPr>
          <w:p w14:paraId="11889887" w14:textId="77777777" w:rsidR="00DF1B4D" w:rsidRPr="001F145A" w:rsidRDefault="00DF1B4D" w:rsidP="00F21536">
            <w:pPr>
              <w:widowControl/>
              <w:jc w:val="left"/>
              <w:rPr>
                <w:kern w:val="0"/>
                <w:sz w:val="20"/>
              </w:rPr>
            </w:pPr>
          </w:p>
        </w:tc>
        <w:tc>
          <w:tcPr>
            <w:tcW w:w="1022" w:type="dxa"/>
            <w:vMerge/>
            <w:vAlign w:val="center"/>
            <w:hideMark/>
          </w:tcPr>
          <w:p w14:paraId="40501E5A" w14:textId="77777777" w:rsidR="00DF1B4D" w:rsidRPr="001F145A" w:rsidRDefault="00DF1B4D" w:rsidP="00F21536">
            <w:pPr>
              <w:widowControl/>
              <w:jc w:val="left"/>
              <w:rPr>
                <w:kern w:val="0"/>
                <w:sz w:val="20"/>
              </w:rPr>
            </w:pPr>
          </w:p>
        </w:tc>
        <w:tc>
          <w:tcPr>
            <w:tcW w:w="3969" w:type="dxa"/>
            <w:shd w:val="clear" w:color="auto" w:fill="auto"/>
            <w:vAlign w:val="center"/>
            <w:hideMark/>
          </w:tcPr>
          <w:p w14:paraId="5CA93C15"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48</w:t>
            </w:r>
            <w:r w:rsidRPr="001F145A">
              <w:rPr>
                <w:rFonts w:ascii="仿宋_GB2312" w:eastAsia="仿宋_GB2312" w:hint="eastAsia"/>
                <w:kern w:val="0"/>
                <w:sz w:val="20"/>
              </w:rPr>
              <w:t>）来华留学生管理相关规定</w:t>
            </w:r>
          </w:p>
        </w:tc>
        <w:tc>
          <w:tcPr>
            <w:tcW w:w="709" w:type="dxa"/>
            <w:shd w:val="clear" w:color="auto" w:fill="auto"/>
            <w:vAlign w:val="center"/>
          </w:tcPr>
          <w:p w14:paraId="6372E637" w14:textId="77777777" w:rsidR="00DF1B4D" w:rsidRPr="001F145A" w:rsidRDefault="00DF1B4D" w:rsidP="00F21536">
            <w:pPr>
              <w:widowControl/>
              <w:jc w:val="center"/>
              <w:rPr>
                <w:color w:val="0000FF"/>
                <w:kern w:val="0"/>
                <w:sz w:val="24"/>
                <w:szCs w:val="24"/>
              </w:rPr>
            </w:pPr>
          </w:p>
        </w:tc>
        <w:tc>
          <w:tcPr>
            <w:tcW w:w="1134" w:type="dxa"/>
            <w:shd w:val="clear" w:color="auto" w:fill="auto"/>
            <w:vAlign w:val="center"/>
          </w:tcPr>
          <w:p w14:paraId="49F6BE19"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19E79110"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63B4CD54"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r>
      <w:tr w:rsidR="00DF1B4D" w:rsidRPr="001F145A" w14:paraId="56F50C13" w14:textId="77777777" w:rsidTr="00F21536">
        <w:trPr>
          <w:trHeight w:val="567"/>
          <w:jc w:val="center"/>
        </w:trPr>
        <w:tc>
          <w:tcPr>
            <w:tcW w:w="652" w:type="dxa"/>
            <w:vMerge w:val="restart"/>
            <w:shd w:val="clear" w:color="auto" w:fill="auto"/>
            <w:vAlign w:val="center"/>
            <w:hideMark/>
          </w:tcPr>
          <w:p w14:paraId="7639C0B2" w14:textId="77777777" w:rsidR="00DF1B4D" w:rsidRPr="001F145A" w:rsidRDefault="00DF1B4D" w:rsidP="00F21536">
            <w:pPr>
              <w:widowControl/>
              <w:jc w:val="center"/>
              <w:rPr>
                <w:kern w:val="0"/>
                <w:sz w:val="20"/>
              </w:rPr>
            </w:pPr>
            <w:r w:rsidRPr="001F145A">
              <w:rPr>
                <w:kern w:val="0"/>
                <w:sz w:val="20"/>
              </w:rPr>
              <w:t>10</w:t>
            </w:r>
          </w:p>
        </w:tc>
        <w:tc>
          <w:tcPr>
            <w:tcW w:w="1022" w:type="dxa"/>
            <w:vMerge w:val="restart"/>
            <w:shd w:val="clear" w:color="auto" w:fill="auto"/>
            <w:vAlign w:val="center"/>
            <w:hideMark/>
          </w:tcPr>
          <w:p w14:paraId="20A25E1C" w14:textId="77777777" w:rsidR="00DF1B4D" w:rsidRPr="001F145A" w:rsidRDefault="00DF1B4D" w:rsidP="00F21536">
            <w:pPr>
              <w:widowControl/>
              <w:jc w:val="center"/>
              <w:rPr>
                <w:rFonts w:ascii="仿宋_GB2312" w:eastAsia="仿宋_GB2312"/>
                <w:kern w:val="0"/>
                <w:sz w:val="20"/>
              </w:rPr>
            </w:pPr>
            <w:r w:rsidRPr="001F145A">
              <w:rPr>
                <w:rFonts w:ascii="仿宋_GB2312" w:eastAsia="仿宋_GB2312" w:hint="eastAsia"/>
                <w:kern w:val="0"/>
                <w:sz w:val="20"/>
              </w:rPr>
              <w:t>其他</w:t>
            </w:r>
          </w:p>
          <w:p w14:paraId="10010BF3" w14:textId="77777777" w:rsidR="00DF1B4D" w:rsidRPr="001F145A" w:rsidRDefault="00DF1B4D" w:rsidP="00F21536">
            <w:pPr>
              <w:widowControl/>
              <w:jc w:val="center"/>
              <w:rPr>
                <w:kern w:val="0"/>
                <w:sz w:val="20"/>
              </w:rPr>
            </w:pPr>
            <w:r w:rsidRPr="001F145A">
              <w:rPr>
                <w:rFonts w:ascii="仿宋_GB2312" w:eastAsia="仿宋_GB2312" w:hint="eastAsia"/>
                <w:kern w:val="0"/>
                <w:sz w:val="20"/>
              </w:rPr>
              <w:t>（</w:t>
            </w:r>
            <w:r w:rsidRPr="001F145A">
              <w:rPr>
                <w:kern w:val="0"/>
                <w:sz w:val="20"/>
              </w:rPr>
              <w:t>2</w:t>
            </w:r>
            <w:r w:rsidRPr="001F145A">
              <w:rPr>
                <w:rFonts w:ascii="仿宋_GB2312" w:eastAsia="仿宋_GB2312" w:hint="eastAsia"/>
                <w:kern w:val="0"/>
                <w:sz w:val="20"/>
              </w:rPr>
              <w:t>项）</w:t>
            </w:r>
          </w:p>
        </w:tc>
        <w:tc>
          <w:tcPr>
            <w:tcW w:w="3969" w:type="dxa"/>
            <w:shd w:val="clear" w:color="auto" w:fill="auto"/>
            <w:vAlign w:val="center"/>
            <w:hideMark/>
          </w:tcPr>
          <w:p w14:paraId="13343076"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49</w:t>
            </w:r>
            <w:r w:rsidRPr="001F145A">
              <w:rPr>
                <w:rFonts w:ascii="仿宋_GB2312" w:eastAsia="仿宋_GB2312" w:hint="eastAsia"/>
                <w:kern w:val="0"/>
                <w:sz w:val="20"/>
              </w:rPr>
              <w:t>）巡视组反馈意见，落实反馈意见整改情况</w:t>
            </w:r>
          </w:p>
        </w:tc>
        <w:tc>
          <w:tcPr>
            <w:tcW w:w="709" w:type="dxa"/>
            <w:shd w:val="clear" w:color="auto" w:fill="auto"/>
            <w:vAlign w:val="center"/>
          </w:tcPr>
          <w:p w14:paraId="5433E7C6" w14:textId="77777777" w:rsidR="00DF1B4D" w:rsidRPr="001F145A" w:rsidRDefault="00DF1B4D" w:rsidP="00F21536">
            <w:pPr>
              <w:widowControl/>
              <w:jc w:val="center"/>
              <w:rPr>
                <w:color w:val="0000FF"/>
                <w:kern w:val="0"/>
                <w:sz w:val="24"/>
                <w:szCs w:val="24"/>
              </w:rPr>
            </w:pPr>
            <w:r w:rsidRPr="001F145A">
              <w:rPr>
                <w:rFonts w:hint="eastAsia"/>
                <w:kern w:val="0"/>
                <w:sz w:val="24"/>
                <w:szCs w:val="24"/>
              </w:rPr>
              <w:t>√</w:t>
            </w:r>
          </w:p>
        </w:tc>
        <w:tc>
          <w:tcPr>
            <w:tcW w:w="1134" w:type="dxa"/>
            <w:shd w:val="clear" w:color="auto" w:fill="auto"/>
            <w:vAlign w:val="center"/>
          </w:tcPr>
          <w:p w14:paraId="664F66A7" w14:textId="77777777" w:rsidR="00DF1B4D" w:rsidRPr="001F145A" w:rsidRDefault="00DF1B4D" w:rsidP="00F21536">
            <w:pPr>
              <w:widowControl/>
              <w:jc w:val="center"/>
              <w:rPr>
                <w:color w:val="0000FF"/>
                <w:kern w:val="0"/>
                <w:sz w:val="24"/>
                <w:szCs w:val="24"/>
              </w:rPr>
            </w:pPr>
          </w:p>
        </w:tc>
        <w:tc>
          <w:tcPr>
            <w:tcW w:w="1276" w:type="dxa"/>
            <w:shd w:val="clear" w:color="auto" w:fill="auto"/>
            <w:vAlign w:val="center"/>
          </w:tcPr>
          <w:p w14:paraId="0F21F8B3" w14:textId="77777777" w:rsidR="00DF1B4D" w:rsidRPr="001F145A" w:rsidRDefault="00DF1B4D" w:rsidP="00F21536">
            <w:pPr>
              <w:widowControl/>
              <w:jc w:val="center"/>
              <w:rPr>
                <w:color w:val="0000FF"/>
                <w:kern w:val="0"/>
                <w:sz w:val="24"/>
                <w:szCs w:val="24"/>
              </w:rPr>
            </w:pPr>
          </w:p>
        </w:tc>
        <w:tc>
          <w:tcPr>
            <w:tcW w:w="877" w:type="dxa"/>
            <w:shd w:val="clear" w:color="auto" w:fill="auto"/>
            <w:vAlign w:val="center"/>
          </w:tcPr>
          <w:p w14:paraId="254EB150" w14:textId="77777777" w:rsidR="00DF1B4D" w:rsidRPr="001F145A" w:rsidRDefault="00DF1B4D" w:rsidP="00F21536">
            <w:pPr>
              <w:widowControl/>
              <w:jc w:val="center"/>
              <w:rPr>
                <w:color w:val="0000FF"/>
                <w:kern w:val="0"/>
                <w:sz w:val="24"/>
                <w:szCs w:val="24"/>
              </w:rPr>
            </w:pPr>
          </w:p>
        </w:tc>
      </w:tr>
      <w:tr w:rsidR="00DF1B4D" w:rsidRPr="001F145A" w14:paraId="256ACCFE" w14:textId="77777777" w:rsidTr="00F21536">
        <w:trPr>
          <w:trHeight w:val="1077"/>
          <w:jc w:val="center"/>
        </w:trPr>
        <w:tc>
          <w:tcPr>
            <w:tcW w:w="652" w:type="dxa"/>
            <w:vMerge/>
            <w:vAlign w:val="center"/>
            <w:hideMark/>
          </w:tcPr>
          <w:p w14:paraId="11DD0FB8" w14:textId="77777777" w:rsidR="00DF1B4D" w:rsidRPr="001F145A" w:rsidRDefault="00DF1B4D" w:rsidP="00F21536">
            <w:pPr>
              <w:widowControl/>
              <w:jc w:val="left"/>
              <w:rPr>
                <w:kern w:val="0"/>
                <w:sz w:val="20"/>
              </w:rPr>
            </w:pPr>
          </w:p>
        </w:tc>
        <w:tc>
          <w:tcPr>
            <w:tcW w:w="1022" w:type="dxa"/>
            <w:vMerge/>
            <w:vAlign w:val="center"/>
            <w:hideMark/>
          </w:tcPr>
          <w:p w14:paraId="68B0BF03" w14:textId="77777777" w:rsidR="00DF1B4D" w:rsidRPr="001F145A" w:rsidRDefault="00DF1B4D" w:rsidP="00F21536">
            <w:pPr>
              <w:widowControl/>
              <w:jc w:val="left"/>
              <w:rPr>
                <w:kern w:val="0"/>
                <w:sz w:val="20"/>
              </w:rPr>
            </w:pPr>
          </w:p>
        </w:tc>
        <w:tc>
          <w:tcPr>
            <w:tcW w:w="3969" w:type="dxa"/>
            <w:shd w:val="clear" w:color="auto" w:fill="auto"/>
            <w:vAlign w:val="center"/>
            <w:hideMark/>
          </w:tcPr>
          <w:p w14:paraId="5F9CC6A1" w14:textId="77777777" w:rsidR="00DF1B4D" w:rsidRPr="001F145A" w:rsidRDefault="00DF1B4D" w:rsidP="00F21536">
            <w:pPr>
              <w:widowControl/>
              <w:jc w:val="left"/>
              <w:rPr>
                <w:kern w:val="0"/>
                <w:sz w:val="20"/>
              </w:rPr>
            </w:pPr>
            <w:r w:rsidRPr="001F145A">
              <w:rPr>
                <w:rFonts w:ascii="仿宋_GB2312" w:eastAsia="仿宋_GB2312" w:hint="eastAsia"/>
                <w:kern w:val="0"/>
                <w:sz w:val="20"/>
              </w:rPr>
              <w:t>（</w:t>
            </w:r>
            <w:r w:rsidRPr="001F145A">
              <w:rPr>
                <w:kern w:val="0"/>
                <w:sz w:val="20"/>
              </w:rPr>
              <w:t>50</w:t>
            </w:r>
            <w:r w:rsidRPr="001F145A">
              <w:rPr>
                <w:rFonts w:ascii="仿宋_GB2312" w:eastAsia="仿宋_GB2312" w:hint="eastAsia"/>
                <w:kern w:val="0"/>
                <w:sz w:val="20"/>
              </w:rPr>
              <w:t>）自然灾害等突发事件的应急处理预案、预警信息和处置情况，涉及学校的重大事件的调查和处理情况</w:t>
            </w:r>
          </w:p>
        </w:tc>
        <w:tc>
          <w:tcPr>
            <w:tcW w:w="709" w:type="dxa"/>
            <w:shd w:val="clear" w:color="auto" w:fill="auto"/>
            <w:vAlign w:val="center"/>
          </w:tcPr>
          <w:p w14:paraId="1C7D07F3" w14:textId="77777777" w:rsidR="00DF1B4D" w:rsidRPr="001F145A" w:rsidRDefault="00DF1B4D" w:rsidP="00F21536">
            <w:pPr>
              <w:widowControl/>
              <w:jc w:val="center"/>
              <w:rPr>
                <w:kern w:val="0"/>
                <w:sz w:val="24"/>
                <w:szCs w:val="24"/>
              </w:rPr>
            </w:pPr>
            <w:r w:rsidRPr="001F145A">
              <w:rPr>
                <w:rFonts w:hint="eastAsia"/>
                <w:kern w:val="0"/>
                <w:sz w:val="24"/>
                <w:szCs w:val="24"/>
              </w:rPr>
              <w:t>√</w:t>
            </w:r>
          </w:p>
        </w:tc>
        <w:tc>
          <w:tcPr>
            <w:tcW w:w="1134" w:type="dxa"/>
            <w:shd w:val="clear" w:color="auto" w:fill="auto"/>
            <w:vAlign w:val="center"/>
          </w:tcPr>
          <w:p w14:paraId="03A6B99E" w14:textId="77777777" w:rsidR="00DF1B4D" w:rsidRPr="001F145A" w:rsidRDefault="00DF1B4D" w:rsidP="00F21536">
            <w:pPr>
              <w:widowControl/>
              <w:jc w:val="center"/>
              <w:rPr>
                <w:color w:val="000000"/>
                <w:kern w:val="0"/>
                <w:sz w:val="24"/>
                <w:szCs w:val="24"/>
              </w:rPr>
            </w:pPr>
          </w:p>
        </w:tc>
        <w:tc>
          <w:tcPr>
            <w:tcW w:w="1276" w:type="dxa"/>
            <w:shd w:val="clear" w:color="auto" w:fill="auto"/>
            <w:vAlign w:val="center"/>
          </w:tcPr>
          <w:p w14:paraId="2E2B88B0" w14:textId="77777777" w:rsidR="00DF1B4D" w:rsidRPr="001F145A" w:rsidRDefault="00DF1B4D" w:rsidP="00F21536">
            <w:pPr>
              <w:widowControl/>
              <w:jc w:val="center"/>
              <w:rPr>
                <w:color w:val="000000"/>
                <w:kern w:val="0"/>
                <w:sz w:val="24"/>
                <w:szCs w:val="24"/>
              </w:rPr>
            </w:pPr>
          </w:p>
        </w:tc>
        <w:tc>
          <w:tcPr>
            <w:tcW w:w="877" w:type="dxa"/>
            <w:shd w:val="clear" w:color="auto" w:fill="auto"/>
            <w:vAlign w:val="center"/>
          </w:tcPr>
          <w:p w14:paraId="57279ACF" w14:textId="77777777" w:rsidR="00DF1B4D" w:rsidRPr="001F145A" w:rsidRDefault="00DF1B4D" w:rsidP="00F21536">
            <w:pPr>
              <w:widowControl/>
              <w:jc w:val="center"/>
              <w:rPr>
                <w:color w:val="000000"/>
                <w:kern w:val="0"/>
                <w:sz w:val="24"/>
                <w:szCs w:val="24"/>
              </w:rPr>
            </w:pPr>
          </w:p>
        </w:tc>
      </w:tr>
    </w:tbl>
    <w:p w14:paraId="6A673389" w14:textId="77777777" w:rsidR="00350D2D" w:rsidRPr="001F145A" w:rsidRDefault="00350D2D" w:rsidP="00350D2D">
      <w:pPr>
        <w:spacing w:line="240" w:lineRule="atLeast"/>
      </w:pPr>
    </w:p>
    <w:p w14:paraId="1746646A" w14:textId="77777777" w:rsidR="0073781C" w:rsidRPr="003A2514" w:rsidRDefault="0073781C" w:rsidP="00B61CA4">
      <w:pPr>
        <w:shd w:val="clear" w:color="auto" w:fill="FFFFFF"/>
        <w:adjustRightInd w:val="0"/>
        <w:snapToGrid w:val="0"/>
        <w:spacing w:line="580" w:lineRule="exact"/>
        <w:rPr>
          <w:rFonts w:ascii="仿宋" w:eastAsia="仿宋" w:hAnsi="仿宋"/>
          <w:sz w:val="32"/>
          <w:szCs w:val="32"/>
        </w:rPr>
      </w:pPr>
      <w:bookmarkStart w:id="1" w:name="_GoBack"/>
      <w:bookmarkEnd w:id="1"/>
    </w:p>
    <w:sectPr w:rsidR="0073781C" w:rsidRPr="003A2514" w:rsidSect="00E439AD">
      <w:footerReference w:type="even" r:id="rId12"/>
      <w:footerReference w:type="default" r:id="rId13"/>
      <w:pgSz w:w="11906" w:h="16838" w:code="9"/>
      <w:pgMar w:top="2041" w:right="1531" w:bottom="1701" w:left="1531" w:header="851" w:footer="992" w:gutter="0"/>
      <w:cols w:space="425"/>
      <w:docGrid w:type="linesAndChars" w:linePitch="381" w:charSpace="-24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B92EF" w14:textId="77777777" w:rsidR="00CC7CB6" w:rsidRDefault="00CC7CB6">
      <w:r>
        <w:separator/>
      </w:r>
    </w:p>
  </w:endnote>
  <w:endnote w:type="continuationSeparator" w:id="0">
    <w:p w14:paraId="6C0DF9FA" w14:textId="77777777" w:rsidR="00CC7CB6" w:rsidRDefault="00CC7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ZXiaoBiaoSong-B05S">
    <w:altName w:val="Arial"/>
    <w:panose1 w:val="00000000000000000000"/>
    <w:charset w:val="00"/>
    <w:family w:val="swiss"/>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长城大标宋体">
    <w:altName w:val="微软雅黑"/>
    <w:charset w:val="86"/>
    <w:family w:val="modern"/>
    <w:pitch w:val="fixed"/>
    <w:sig w:usb0="00000000" w:usb1="080E0000" w:usb2="00000010" w:usb3="00000000" w:csb0="00040000" w:csb1="00000000"/>
  </w:font>
  <w:font w:name="方正美黑_GBK">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Arial Unicode MS"/>
    <w:charset w:val="86"/>
    <w:family w:val="auto"/>
    <w:pitch w:val="variable"/>
    <w:sig w:usb0="00000000" w:usb1="38CF7CFA" w:usb2="00082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192026" w14:textId="77777777" w:rsidR="00DF1B4D" w:rsidRPr="00DF1B4D" w:rsidRDefault="00DF1B4D" w:rsidP="00DF1B4D">
    <w:pPr>
      <w:pStyle w:val="a3"/>
      <w:rPr>
        <w:rFonts w:ascii="宋体" w:hAnsi="宋体"/>
        <w:sz w:val="28"/>
        <w:szCs w:val="28"/>
      </w:rPr>
    </w:pPr>
    <w:r w:rsidRPr="001F2843">
      <w:rPr>
        <w:rFonts w:ascii="宋体" w:hAnsi="宋体" w:hint="eastAsia"/>
        <w:sz w:val="28"/>
        <w:szCs w:val="28"/>
      </w:rPr>
      <w:t xml:space="preserve">— </w:t>
    </w:r>
    <w:r w:rsidRPr="001F2843">
      <w:rPr>
        <w:rFonts w:ascii="宋体" w:hAnsi="宋体"/>
        <w:sz w:val="28"/>
        <w:szCs w:val="28"/>
      </w:rPr>
      <w:fldChar w:fldCharType="begin"/>
    </w:r>
    <w:r w:rsidRPr="001F2843">
      <w:rPr>
        <w:rFonts w:ascii="宋体" w:hAnsi="宋体"/>
        <w:sz w:val="28"/>
        <w:szCs w:val="28"/>
      </w:rPr>
      <w:instrText>PAGE   \* MERGEFORMAT</w:instrText>
    </w:r>
    <w:r w:rsidRPr="001F2843">
      <w:rPr>
        <w:rFonts w:ascii="宋体" w:hAnsi="宋体"/>
        <w:sz w:val="28"/>
        <w:szCs w:val="28"/>
      </w:rPr>
      <w:fldChar w:fldCharType="separate"/>
    </w:r>
    <w:r w:rsidR="00B61CA4" w:rsidRPr="00B61CA4">
      <w:rPr>
        <w:rFonts w:ascii="宋体" w:hAnsi="宋体"/>
        <w:noProof/>
        <w:sz w:val="28"/>
        <w:szCs w:val="28"/>
        <w:lang w:val="zh-CN"/>
      </w:rPr>
      <w:t>6</w:t>
    </w:r>
    <w:r w:rsidRPr="001F2843">
      <w:rPr>
        <w:rFonts w:ascii="宋体" w:hAnsi="宋体"/>
        <w:sz w:val="28"/>
        <w:szCs w:val="28"/>
      </w:rPr>
      <w:fldChar w:fldCharType="end"/>
    </w:r>
    <w:r w:rsidRPr="001F2843">
      <w:rPr>
        <w:rFonts w:ascii="宋体" w:hAnsi="宋体"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31B49" w14:textId="77777777" w:rsidR="00DF1B4D" w:rsidRPr="00A26327" w:rsidRDefault="00DF1B4D" w:rsidP="00DF1B4D">
    <w:pPr>
      <w:pStyle w:val="a3"/>
      <w:jc w:val="right"/>
      <w:rPr>
        <w:rFonts w:ascii="宋体" w:hAnsi="宋体"/>
        <w:sz w:val="28"/>
        <w:szCs w:val="28"/>
      </w:rPr>
    </w:pPr>
    <w:r w:rsidRPr="001F2843">
      <w:rPr>
        <w:rFonts w:ascii="宋体" w:hAnsi="宋体" w:hint="eastAsia"/>
        <w:sz w:val="28"/>
        <w:szCs w:val="28"/>
      </w:rPr>
      <w:t xml:space="preserve">— </w:t>
    </w:r>
    <w:r w:rsidRPr="001F2843">
      <w:rPr>
        <w:rFonts w:ascii="宋体" w:hAnsi="宋体"/>
        <w:sz w:val="28"/>
        <w:szCs w:val="28"/>
      </w:rPr>
      <w:fldChar w:fldCharType="begin"/>
    </w:r>
    <w:r w:rsidRPr="001F2843">
      <w:rPr>
        <w:rFonts w:ascii="宋体" w:hAnsi="宋体"/>
        <w:sz w:val="28"/>
        <w:szCs w:val="28"/>
      </w:rPr>
      <w:instrText>PAGE   \* MERGEFORMAT</w:instrText>
    </w:r>
    <w:r w:rsidRPr="001F2843">
      <w:rPr>
        <w:rFonts w:ascii="宋体" w:hAnsi="宋体"/>
        <w:sz w:val="28"/>
        <w:szCs w:val="28"/>
      </w:rPr>
      <w:fldChar w:fldCharType="separate"/>
    </w:r>
    <w:r w:rsidR="00B61CA4" w:rsidRPr="00B61CA4">
      <w:rPr>
        <w:rFonts w:ascii="宋体" w:hAnsi="宋体"/>
        <w:noProof/>
        <w:sz w:val="28"/>
        <w:szCs w:val="28"/>
        <w:lang w:val="zh-CN"/>
      </w:rPr>
      <w:t>7</w:t>
    </w:r>
    <w:r w:rsidRPr="001F2843">
      <w:rPr>
        <w:rFonts w:ascii="宋体" w:hAnsi="宋体"/>
        <w:sz w:val="28"/>
        <w:szCs w:val="28"/>
      </w:rPr>
      <w:fldChar w:fldCharType="end"/>
    </w:r>
    <w:r w:rsidRPr="001F2843">
      <w:rPr>
        <w:rFonts w:ascii="宋体" w:hAnsi="宋体" w:hint="eastAsia"/>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3C437" w14:textId="77777777" w:rsidR="00DF1B4D" w:rsidRPr="00E86BC5" w:rsidRDefault="00DF1B4D" w:rsidP="00DF1B4D">
    <w:pPr>
      <w:pStyle w:val="a3"/>
      <w:jc w:val="right"/>
      <w:rPr>
        <w:rFonts w:ascii="宋体" w:hAnsi="宋体"/>
        <w:sz w:val="28"/>
        <w:szCs w:val="28"/>
      </w:rPr>
    </w:pPr>
    <w:r w:rsidRPr="001F2843">
      <w:rPr>
        <w:rFonts w:ascii="宋体" w:hAnsi="宋体" w:hint="eastAsia"/>
        <w:sz w:val="28"/>
        <w:szCs w:val="28"/>
      </w:rPr>
      <w:t xml:space="preserve">— </w:t>
    </w:r>
    <w:r w:rsidRPr="001F2843">
      <w:rPr>
        <w:rFonts w:ascii="宋体" w:hAnsi="宋体"/>
        <w:sz w:val="28"/>
        <w:szCs w:val="28"/>
      </w:rPr>
      <w:fldChar w:fldCharType="begin"/>
    </w:r>
    <w:r w:rsidRPr="001F2843">
      <w:rPr>
        <w:rFonts w:ascii="宋体" w:hAnsi="宋体"/>
        <w:sz w:val="28"/>
        <w:szCs w:val="28"/>
      </w:rPr>
      <w:instrText>PAGE   \* MERGEFORMAT</w:instrText>
    </w:r>
    <w:r w:rsidRPr="001F2843">
      <w:rPr>
        <w:rFonts w:ascii="宋体" w:hAnsi="宋体"/>
        <w:sz w:val="28"/>
        <w:szCs w:val="28"/>
      </w:rPr>
      <w:fldChar w:fldCharType="separate"/>
    </w:r>
    <w:r w:rsidR="00B61CA4">
      <w:rPr>
        <w:rFonts w:ascii="宋体" w:hAnsi="宋体"/>
        <w:noProof/>
        <w:sz w:val="28"/>
        <w:szCs w:val="28"/>
      </w:rPr>
      <w:t>1</w:t>
    </w:r>
    <w:r w:rsidRPr="001F2843">
      <w:rPr>
        <w:rFonts w:ascii="宋体" w:hAnsi="宋体"/>
        <w:sz w:val="28"/>
        <w:szCs w:val="28"/>
      </w:rPr>
      <w:fldChar w:fldCharType="end"/>
    </w:r>
    <w:r w:rsidRPr="001F2843">
      <w:rPr>
        <w:rFonts w:ascii="宋体" w:hAnsi="宋体" w:hint="eastAsia"/>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8B30D9" w14:textId="77777777" w:rsidR="003C3962" w:rsidRPr="00097DB7" w:rsidRDefault="003C3962" w:rsidP="00DF1B4D">
    <w:pPr>
      <w:pStyle w:val="a3"/>
      <w:ind w:right="180"/>
      <w:rPr>
        <w:rFonts w:ascii="宋体" w:hAnsi="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A9FEF" w14:textId="77777777" w:rsidR="003C3962" w:rsidRPr="00097DB7" w:rsidRDefault="003C3962" w:rsidP="00097DB7">
    <w:pPr>
      <w:pStyle w:val="a3"/>
      <w:ind w:right="180"/>
      <w:jc w:val="right"/>
      <w:rPr>
        <w:rFonts w:ascii="宋体" w:hAns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77FBC4" w14:textId="77777777" w:rsidR="00CC7CB6" w:rsidRDefault="00CC7CB6">
      <w:r>
        <w:separator/>
      </w:r>
    </w:p>
  </w:footnote>
  <w:footnote w:type="continuationSeparator" w:id="0">
    <w:p w14:paraId="6D1999CA" w14:textId="77777777" w:rsidR="00CC7CB6" w:rsidRDefault="00CC7C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C2179"/>
    <w:multiLevelType w:val="multilevel"/>
    <w:tmpl w:val="F1B2D8DC"/>
    <w:lvl w:ilvl="0">
      <w:start w:val="1"/>
      <w:numFmt w:val="japaneseCounting"/>
      <w:lvlText w:val="第%1条"/>
      <w:lvlJc w:val="left"/>
      <w:pPr>
        <w:ind w:left="1990" w:hanging="1470"/>
      </w:pPr>
      <w:rPr>
        <w:rFonts w:hint="default"/>
        <w:lang w:val="en-US"/>
      </w:rPr>
    </w:lvl>
    <w:lvl w:ilvl="1">
      <w:start w:val="1"/>
      <w:numFmt w:val="lowerLetter"/>
      <w:lvlText w:val="%2)"/>
      <w:lvlJc w:val="left"/>
      <w:pPr>
        <w:ind w:left="1360" w:hanging="420"/>
      </w:pPr>
    </w:lvl>
    <w:lvl w:ilvl="2">
      <w:start w:val="1"/>
      <w:numFmt w:val="lowerRoman"/>
      <w:lvlText w:val="%3."/>
      <w:lvlJc w:val="right"/>
      <w:pPr>
        <w:ind w:left="1780" w:hanging="420"/>
      </w:pPr>
    </w:lvl>
    <w:lvl w:ilvl="3">
      <w:start w:val="1"/>
      <w:numFmt w:val="decimal"/>
      <w:lvlText w:val="%4."/>
      <w:lvlJc w:val="left"/>
      <w:pPr>
        <w:ind w:left="2200" w:hanging="420"/>
      </w:pPr>
    </w:lvl>
    <w:lvl w:ilvl="4">
      <w:start w:val="1"/>
      <w:numFmt w:val="lowerLetter"/>
      <w:lvlText w:val="%5)"/>
      <w:lvlJc w:val="left"/>
      <w:pPr>
        <w:ind w:left="2620" w:hanging="420"/>
      </w:pPr>
    </w:lvl>
    <w:lvl w:ilvl="5">
      <w:start w:val="1"/>
      <w:numFmt w:val="lowerRoman"/>
      <w:lvlText w:val="%6."/>
      <w:lvlJc w:val="right"/>
      <w:pPr>
        <w:ind w:left="3040" w:hanging="420"/>
      </w:pPr>
    </w:lvl>
    <w:lvl w:ilvl="6">
      <w:start w:val="1"/>
      <w:numFmt w:val="decimal"/>
      <w:lvlText w:val="%7."/>
      <w:lvlJc w:val="left"/>
      <w:pPr>
        <w:ind w:left="3460" w:hanging="420"/>
      </w:pPr>
    </w:lvl>
    <w:lvl w:ilvl="7">
      <w:start w:val="1"/>
      <w:numFmt w:val="lowerLetter"/>
      <w:lvlText w:val="%8)"/>
      <w:lvlJc w:val="left"/>
      <w:pPr>
        <w:ind w:left="3880" w:hanging="420"/>
      </w:pPr>
    </w:lvl>
    <w:lvl w:ilvl="8">
      <w:start w:val="1"/>
      <w:numFmt w:val="lowerRoman"/>
      <w:lvlText w:val="%9."/>
      <w:lvlJc w:val="right"/>
      <w:pPr>
        <w:ind w:left="43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34"/>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F55"/>
    <w:rsid w:val="0000358D"/>
    <w:rsid w:val="000054F6"/>
    <w:rsid w:val="00013007"/>
    <w:rsid w:val="000204D7"/>
    <w:rsid w:val="00025D56"/>
    <w:rsid w:val="00032F8F"/>
    <w:rsid w:val="00050F18"/>
    <w:rsid w:val="00092A8A"/>
    <w:rsid w:val="000931D2"/>
    <w:rsid w:val="00097DB7"/>
    <w:rsid w:val="000A3306"/>
    <w:rsid w:val="000A6A51"/>
    <w:rsid w:val="000C1626"/>
    <w:rsid w:val="000E3D78"/>
    <w:rsid w:val="000F0835"/>
    <w:rsid w:val="00104891"/>
    <w:rsid w:val="00110447"/>
    <w:rsid w:val="00131BF3"/>
    <w:rsid w:val="00137439"/>
    <w:rsid w:val="00137FA0"/>
    <w:rsid w:val="001471E3"/>
    <w:rsid w:val="001472F2"/>
    <w:rsid w:val="00151A4D"/>
    <w:rsid w:val="00161082"/>
    <w:rsid w:val="00174320"/>
    <w:rsid w:val="00177A0B"/>
    <w:rsid w:val="001A066E"/>
    <w:rsid w:val="001B6194"/>
    <w:rsid w:val="001D284D"/>
    <w:rsid w:val="001E11E1"/>
    <w:rsid w:val="001F3D11"/>
    <w:rsid w:val="001F4126"/>
    <w:rsid w:val="002005D1"/>
    <w:rsid w:val="00205D29"/>
    <w:rsid w:val="002174C0"/>
    <w:rsid w:val="00224321"/>
    <w:rsid w:val="00226A8D"/>
    <w:rsid w:val="00231240"/>
    <w:rsid w:val="00234A17"/>
    <w:rsid w:val="002424C5"/>
    <w:rsid w:val="00243502"/>
    <w:rsid w:val="00243742"/>
    <w:rsid w:val="002569E8"/>
    <w:rsid w:val="00256A2C"/>
    <w:rsid w:val="002712E9"/>
    <w:rsid w:val="00284ECF"/>
    <w:rsid w:val="00287408"/>
    <w:rsid w:val="002959D2"/>
    <w:rsid w:val="002A1251"/>
    <w:rsid w:val="002B2778"/>
    <w:rsid w:val="002B2862"/>
    <w:rsid w:val="002B3123"/>
    <w:rsid w:val="002B5F38"/>
    <w:rsid w:val="002C4E67"/>
    <w:rsid w:val="002C5D60"/>
    <w:rsid w:val="002D5129"/>
    <w:rsid w:val="002E2E60"/>
    <w:rsid w:val="002E463D"/>
    <w:rsid w:val="002E7C84"/>
    <w:rsid w:val="0031419F"/>
    <w:rsid w:val="003353B9"/>
    <w:rsid w:val="00336F1A"/>
    <w:rsid w:val="00340F83"/>
    <w:rsid w:val="00350D2D"/>
    <w:rsid w:val="0036792A"/>
    <w:rsid w:val="00372285"/>
    <w:rsid w:val="00373DF6"/>
    <w:rsid w:val="003826E4"/>
    <w:rsid w:val="00385B0F"/>
    <w:rsid w:val="00392A56"/>
    <w:rsid w:val="003A1B26"/>
    <w:rsid w:val="003A2514"/>
    <w:rsid w:val="003C3962"/>
    <w:rsid w:val="003C5973"/>
    <w:rsid w:val="003D75D7"/>
    <w:rsid w:val="003D7B4D"/>
    <w:rsid w:val="003D7CA0"/>
    <w:rsid w:val="003F35E7"/>
    <w:rsid w:val="004051DD"/>
    <w:rsid w:val="00411E8F"/>
    <w:rsid w:val="00420A45"/>
    <w:rsid w:val="00422D87"/>
    <w:rsid w:val="004230E6"/>
    <w:rsid w:val="004332BF"/>
    <w:rsid w:val="00435B92"/>
    <w:rsid w:val="00440D67"/>
    <w:rsid w:val="00446472"/>
    <w:rsid w:val="00446FB1"/>
    <w:rsid w:val="00456EE7"/>
    <w:rsid w:val="00462E92"/>
    <w:rsid w:val="00463BCF"/>
    <w:rsid w:val="004640FA"/>
    <w:rsid w:val="00471C2F"/>
    <w:rsid w:val="004B251A"/>
    <w:rsid w:val="004E76F7"/>
    <w:rsid w:val="004F443B"/>
    <w:rsid w:val="00502C0D"/>
    <w:rsid w:val="00504E4F"/>
    <w:rsid w:val="00506F12"/>
    <w:rsid w:val="0051135B"/>
    <w:rsid w:val="005263A8"/>
    <w:rsid w:val="00536272"/>
    <w:rsid w:val="005374B8"/>
    <w:rsid w:val="00542A6A"/>
    <w:rsid w:val="00545979"/>
    <w:rsid w:val="0054634F"/>
    <w:rsid w:val="00546532"/>
    <w:rsid w:val="00552F55"/>
    <w:rsid w:val="005543CA"/>
    <w:rsid w:val="00572557"/>
    <w:rsid w:val="00580528"/>
    <w:rsid w:val="00582508"/>
    <w:rsid w:val="005934A1"/>
    <w:rsid w:val="00593CB2"/>
    <w:rsid w:val="00594C91"/>
    <w:rsid w:val="005A04DC"/>
    <w:rsid w:val="005B0BE9"/>
    <w:rsid w:val="005B3622"/>
    <w:rsid w:val="005C04BE"/>
    <w:rsid w:val="005D0DA6"/>
    <w:rsid w:val="005D30D8"/>
    <w:rsid w:val="005F021A"/>
    <w:rsid w:val="005F217E"/>
    <w:rsid w:val="005F3D19"/>
    <w:rsid w:val="00600A6F"/>
    <w:rsid w:val="006043DE"/>
    <w:rsid w:val="006153CA"/>
    <w:rsid w:val="00621537"/>
    <w:rsid w:val="0063099A"/>
    <w:rsid w:val="00647A52"/>
    <w:rsid w:val="00655911"/>
    <w:rsid w:val="006648B6"/>
    <w:rsid w:val="0066519F"/>
    <w:rsid w:val="00677072"/>
    <w:rsid w:val="00690CC2"/>
    <w:rsid w:val="0069473E"/>
    <w:rsid w:val="00695BE0"/>
    <w:rsid w:val="006A4FFB"/>
    <w:rsid w:val="006B29E1"/>
    <w:rsid w:val="006B65CF"/>
    <w:rsid w:val="006C5A60"/>
    <w:rsid w:val="006D493C"/>
    <w:rsid w:val="006F2462"/>
    <w:rsid w:val="0070267E"/>
    <w:rsid w:val="00707E9B"/>
    <w:rsid w:val="00710071"/>
    <w:rsid w:val="007158E3"/>
    <w:rsid w:val="0073781C"/>
    <w:rsid w:val="00746F15"/>
    <w:rsid w:val="00760772"/>
    <w:rsid w:val="007758E8"/>
    <w:rsid w:val="0078067C"/>
    <w:rsid w:val="00780C3D"/>
    <w:rsid w:val="00787CA5"/>
    <w:rsid w:val="007B7826"/>
    <w:rsid w:val="007C35FC"/>
    <w:rsid w:val="007C647D"/>
    <w:rsid w:val="007C6896"/>
    <w:rsid w:val="007D4F6D"/>
    <w:rsid w:val="007E62C9"/>
    <w:rsid w:val="007E755F"/>
    <w:rsid w:val="00800221"/>
    <w:rsid w:val="00817053"/>
    <w:rsid w:val="008277CA"/>
    <w:rsid w:val="00841429"/>
    <w:rsid w:val="0086085C"/>
    <w:rsid w:val="00861FA4"/>
    <w:rsid w:val="00867D19"/>
    <w:rsid w:val="00870992"/>
    <w:rsid w:val="008A6F16"/>
    <w:rsid w:val="008B4CDA"/>
    <w:rsid w:val="008C280C"/>
    <w:rsid w:val="008D43FC"/>
    <w:rsid w:val="008D515A"/>
    <w:rsid w:val="008D69D7"/>
    <w:rsid w:val="008E173D"/>
    <w:rsid w:val="008E370A"/>
    <w:rsid w:val="0090030E"/>
    <w:rsid w:val="009003DC"/>
    <w:rsid w:val="00900887"/>
    <w:rsid w:val="00906982"/>
    <w:rsid w:val="009076CA"/>
    <w:rsid w:val="00915EBC"/>
    <w:rsid w:val="00923F42"/>
    <w:rsid w:val="00945F40"/>
    <w:rsid w:val="00950C79"/>
    <w:rsid w:val="00957A58"/>
    <w:rsid w:val="00995FB0"/>
    <w:rsid w:val="009A5148"/>
    <w:rsid w:val="009C2784"/>
    <w:rsid w:val="009D4799"/>
    <w:rsid w:val="009E29EE"/>
    <w:rsid w:val="009E66C2"/>
    <w:rsid w:val="009E6FB5"/>
    <w:rsid w:val="009F4810"/>
    <w:rsid w:val="00A001C5"/>
    <w:rsid w:val="00A13A22"/>
    <w:rsid w:val="00A31650"/>
    <w:rsid w:val="00A6095F"/>
    <w:rsid w:val="00A76D4D"/>
    <w:rsid w:val="00AA39A4"/>
    <w:rsid w:val="00AA584F"/>
    <w:rsid w:val="00AB08D2"/>
    <w:rsid w:val="00AC0265"/>
    <w:rsid w:val="00AC634C"/>
    <w:rsid w:val="00AD0873"/>
    <w:rsid w:val="00AD1E3B"/>
    <w:rsid w:val="00AD41D5"/>
    <w:rsid w:val="00AF457D"/>
    <w:rsid w:val="00B22870"/>
    <w:rsid w:val="00B24721"/>
    <w:rsid w:val="00B251FE"/>
    <w:rsid w:val="00B34C2D"/>
    <w:rsid w:val="00B439F3"/>
    <w:rsid w:val="00B507FC"/>
    <w:rsid w:val="00B57006"/>
    <w:rsid w:val="00B61782"/>
    <w:rsid w:val="00B61CA4"/>
    <w:rsid w:val="00B824A2"/>
    <w:rsid w:val="00B854A9"/>
    <w:rsid w:val="00B933B8"/>
    <w:rsid w:val="00BC2310"/>
    <w:rsid w:val="00BC3A39"/>
    <w:rsid w:val="00BD7564"/>
    <w:rsid w:val="00BE0EEE"/>
    <w:rsid w:val="00BE22DB"/>
    <w:rsid w:val="00BF24E5"/>
    <w:rsid w:val="00C54FBA"/>
    <w:rsid w:val="00C67582"/>
    <w:rsid w:val="00C67D70"/>
    <w:rsid w:val="00C8048C"/>
    <w:rsid w:val="00C8561B"/>
    <w:rsid w:val="00CA77EA"/>
    <w:rsid w:val="00CC16E2"/>
    <w:rsid w:val="00CC5814"/>
    <w:rsid w:val="00CC6C91"/>
    <w:rsid w:val="00CC7CB6"/>
    <w:rsid w:val="00CD2A02"/>
    <w:rsid w:val="00CF2ECB"/>
    <w:rsid w:val="00D0743A"/>
    <w:rsid w:val="00D23D82"/>
    <w:rsid w:val="00D304DC"/>
    <w:rsid w:val="00D33E28"/>
    <w:rsid w:val="00D34265"/>
    <w:rsid w:val="00D3616C"/>
    <w:rsid w:val="00D40201"/>
    <w:rsid w:val="00D52829"/>
    <w:rsid w:val="00D6624A"/>
    <w:rsid w:val="00D7606B"/>
    <w:rsid w:val="00D87746"/>
    <w:rsid w:val="00D9015A"/>
    <w:rsid w:val="00D925FC"/>
    <w:rsid w:val="00D9390F"/>
    <w:rsid w:val="00D95261"/>
    <w:rsid w:val="00DA413B"/>
    <w:rsid w:val="00DF13A3"/>
    <w:rsid w:val="00DF1B4D"/>
    <w:rsid w:val="00E11AFA"/>
    <w:rsid w:val="00E13D5F"/>
    <w:rsid w:val="00E251DD"/>
    <w:rsid w:val="00E263C3"/>
    <w:rsid w:val="00E439AD"/>
    <w:rsid w:val="00E81518"/>
    <w:rsid w:val="00E83995"/>
    <w:rsid w:val="00EA75A2"/>
    <w:rsid w:val="00ED17EB"/>
    <w:rsid w:val="00ED51E0"/>
    <w:rsid w:val="00ED63AC"/>
    <w:rsid w:val="00EF53BA"/>
    <w:rsid w:val="00F33368"/>
    <w:rsid w:val="00F343E3"/>
    <w:rsid w:val="00F441C5"/>
    <w:rsid w:val="00F70D81"/>
    <w:rsid w:val="00F72B95"/>
    <w:rsid w:val="00F845C9"/>
    <w:rsid w:val="00FB3FDC"/>
    <w:rsid w:val="00FB41DA"/>
    <w:rsid w:val="00FB72AA"/>
    <w:rsid w:val="00FC7BBE"/>
    <w:rsid w:val="00FE4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591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9AD"/>
    <w:pPr>
      <w:widowControl w:val="0"/>
      <w:jc w:val="both"/>
    </w:pPr>
    <w:rPr>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52F55"/>
    <w:pPr>
      <w:tabs>
        <w:tab w:val="center" w:pos="4153"/>
        <w:tab w:val="right" w:pos="8306"/>
      </w:tabs>
      <w:snapToGrid w:val="0"/>
      <w:jc w:val="left"/>
    </w:pPr>
    <w:rPr>
      <w:sz w:val="18"/>
    </w:rPr>
  </w:style>
  <w:style w:type="character" w:styleId="a4">
    <w:name w:val="page number"/>
    <w:basedOn w:val="a0"/>
    <w:rsid w:val="00552F55"/>
  </w:style>
  <w:style w:type="paragraph" w:customStyle="1" w:styleId="a5">
    <w:basedOn w:val="a"/>
    <w:rsid w:val="00552F55"/>
    <w:rPr>
      <w:rFonts w:ascii="Tahoma" w:hAnsi="Tahoma"/>
      <w:sz w:val="24"/>
    </w:rPr>
  </w:style>
  <w:style w:type="character" w:customStyle="1" w:styleId="Char">
    <w:name w:val="页脚 Char"/>
    <w:link w:val="a3"/>
    <w:uiPriority w:val="99"/>
    <w:rsid w:val="00552F55"/>
    <w:rPr>
      <w:rFonts w:eastAsia="宋体"/>
      <w:kern w:val="2"/>
      <w:sz w:val="18"/>
      <w:lang w:val="en-US" w:eastAsia="zh-CN" w:bidi="ar-SA"/>
    </w:rPr>
  </w:style>
  <w:style w:type="paragraph" w:customStyle="1" w:styleId="Char0">
    <w:name w:val="Char"/>
    <w:basedOn w:val="a"/>
    <w:rsid w:val="00AC0265"/>
    <w:rPr>
      <w:rFonts w:ascii="Tahoma" w:hAnsi="Tahoma"/>
      <w:sz w:val="24"/>
    </w:rPr>
  </w:style>
  <w:style w:type="paragraph" w:customStyle="1" w:styleId="Char1">
    <w:name w:val="Char"/>
    <w:basedOn w:val="a"/>
    <w:rsid w:val="005D30D8"/>
    <w:rPr>
      <w:rFonts w:ascii="Tahoma" w:hAnsi="Tahoma"/>
      <w:sz w:val="24"/>
    </w:rPr>
  </w:style>
  <w:style w:type="paragraph" w:styleId="a6">
    <w:name w:val="header"/>
    <w:basedOn w:val="a"/>
    <w:rsid w:val="001471E3"/>
    <w:pPr>
      <w:pBdr>
        <w:bottom w:val="single" w:sz="6" w:space="1" w:color="auto"/>
      </w:pBdr>
      <w:tabs>
        <w:tab w:val="center" w:pos="4153"/>
        <w:tab w:val="right" w:pos="8306"/>
      </w:tabs>
      <w:snapToGrid w:val="0"/>
      <w:jc w:val="center"/>
    </w:pPr>
    <w:rPr>
      <w:sz w:val="18"/>
      <w:szCs w:val="18"/>
    </w:rPr>
  </w:style>
  <w:style w:type="paragraph" w:styleId="3">
    <w:name w:val="Body Text Indent 3"/>
    <w:basedOn w:val="a"/>
    <w:rsid w:val="002B5F38"/>
    <w:pPr>
      <w:spacing w:after="120"/>
      <w:ind w:leftChars="200" w:left="420"/>
    </w:pPr>
    <w:rPr>
      <w:sz w:val="16"/>
      <w:szCs w:val="16"/>
    </w:rPr>
  </w:style>
  <w:style w:type="character" w:styleId="a7">
    <w:name w:val="Strong"/>
    <w:qFormat/>
    <w:rsid w:val="002B5F38"/>
    <w:rPr>
      <w:b/>
      <w:bCs/>
    </w:rPr>
  </w:style>
  <w:style w:type="paragraph" w:styleId="a8">
    <w:name w:val="Date"/>
    <w:basedOn w:val="a"/>
    <w:next w:val="a"/>
    <w:rsid w:val="00373DF6"/>
    <w:pPr>
      <w:ind w:leftChars="2500" w:left="100"/>
    </w:pPr>
  </w:style>
  <w:style w:type="character" w:styleId="a9">
    <w:name w:val="annotation reference"/>
    <w:rsid w:val="005374B8"/>
    <w:rPr>
      <w:sz w:val="21"/>
      <w:szCs w:val="21"/>
    </w:rPr>
  </w:style>
  <w:style w:type="paragraph" w:styleId="aa">
    <w:name w:val="annotation text"/>
    <w:basedOn w:val="a"/>
    <w:link w:val="Char2"/>
    <w:rsid w:val="005374B8"/>
    <w:pPr>
      <w:jc w:val="left"/>
    </w:pPr>
  </w:style>
  <w:style w:type="character" w:customStyle="1" w:styleId="Char2">
    <w:name w:val="批注文字 Char"/>
    <w:link w:val="aa"/>
    <w:rsid w:val="005374B8"/>
    <w:rPr>
      <w:kern w:val="2"/>
      <w:sz w:val="21"/>
    </w:rPr>
  </w:style>
  <w:style w:type="paragraph" w:styleId="ab">
    <w:name w:val="annotation subject"/>
    <w:basedOn w:val="aa"/>
    <w:next w:val="aa"/>
    <w:link w:val="Char3"/>
    <w:rsid w:val="005374B8"/>
    <w:rPr>
      <w:b/>
      <w:bCs/>
    </w:rPr>
  </w:style>
  <w:style w:type="character" w:customStyle="1" w:styleId="Char3">
    <w:name w:val="批注主题 Char"/>
    <w:link w:val="ab"/>
    <w:rsid w:val="005374B8"/>
    <w:rPr>
      <w:b/>
      <w:bCs/>
      <w:kern w:val="2"/>
      <w:sz w:val="21"/>
    </w:rPr>
  </w:style>
  <w:style w:type="paragraph" w:styleId="ac">
    <w:name w:val="Balloon Text"/>
    <w:basedOn w:val="a"/>
    <w:link w:val="Char4"/>
    <w:rsid w:val="005374B8"/>
    <w:rPr>
      <w:sz w:val="18"/>
      <w:szCs w:val="18"/>
    </w:rPr>
  </w:style>
  <w:style w:type="character" w:customStyle="1" w:styleId="Char4">
    <w:name w:val="批注框文本 Char"/>
    <w:link w:val="ac"/>
    <w:rsid w:val="005374B8"/>
    <w:rPr>
      <w:kern w:val="2"/>
      <w:sz w:val="18"/>
      <w:szCs w:val="18"/>
    </w:rPr>
  </w:style>
  <w:style w:type="paragraph" w:customStyle="1" w:styleId="CharCharCharCharCharChar">
    <w:name w:val="Char Char Char Char Char Char"/>
    <w:basedOn w:val="a"/>
    <w:rsid w:val="00957A58"/>
    <w:rPr>
      <w:rFonts w:ascii="Tahoma" w:hAnsi="Tahoma"/>
      <w:sz w:val="24"/>
    </w:rPr>
  </w:style>
  <w:style w:type="paragraph" w:customStyle="1" w:styleId="Default">
    <w:name w:val="Default"/>
    <w:rsid w:val="00BC3A39"/>
    <w:pPr>
      <w:widowControl w:val="0"/>
      <w:autoSpaceDE w:val="0"/>
      <w:autoSpaceDN w:val="0"/>
      <w:adjustRightInd w:val="0"/>
    </w:pPr>
    <w:rPr>
      <w:rFonts w:ascii="FZXiaoBiaoSong-B05S" w:eastAsiaTheme="minorEastAsia" w:hAnsi="FZXiaoBiaoSong-B05S" w:cs="FZXiaoBiaoSong-B05S"/>
      <w:color w:val="000000"/>
      <w:sz w:val="24"/>
      <w:szCs w:val="24"/>
    </w:rPr>
  </w:style>
  <w:style w:type="paragraph" w:styleId="ad">
    <w:name w:val="Normal (Web)"/>
    <w:basedOn w:val="a"/>
    <w:uiPriority w:val="99"/>
    <w:unhideWhenUsed/>
    <w:rsid w:val="003A2514"/>
    <w:pPr>
      <w:widowControl/>
      <w:spacing w:before="100" w:beforeAutospacing="1" w:after="100" w:afterAutospacing="1"/>
      <w:jc w:val="left"/>
    </w:pPr>
    <w:rPr>
      <w:rFonts w:ascii="宋体" w:hAnsi="宋体" w:cs="宋体"/>
      <w:kern w:val="0"/>
      <w:sz w:val="24"/>
      <w:szCs w:val="24"/>
    </w:rPr>
  </w:style>
  <w:style w:type="paragraph" w:styleId="ae">
    <w:name w:val="List Paragraph"/>
    <w:basedOn w:val="a"/>
    <w:uiPriority w:val="99"/>
    <w:qFormat/>
    <w:rsid w:val="003A2514"/>
    <w:pPr>
      <w:ind w:firstLineChars="200" w:firstLine="420"/>
    </w:pPr>
    <w:rPr>
      <w:rFonts w:ascii="宋体"/>
      <w:kern w:val="44"/>
      <w:sz w:val="32"/>
    </w:rPr>
  </w:style>
  <w:style w:type="paragraph" w:customStyle="1" w:styleId="CharCharCharCharCharChar0">
    <w:name w:val="Char Char Char Char Char Char"/>
    <w:basedOn w:val="a"/>
    <w:rsid w:val="00DF1B4D"/>
    <w:rPr>
      <w:rFonts w:ascii="Tahoma" w:hAnsi="Tahoma"/>
      <w:sz w:val="24"/>
    </w:rPr>
  </w:style>
  <w:style w:type="character" w:customStyle="1" w:styleId="Char10">
    <w:name w:val="页脚 Char1"/>
    <w:uiPriority w:val="99"/>
    <w:rsid w:val="00DF1B4D"/>
    <w:rPr>
      <w:rFonts w:eastAsia="宋体"/>
      <w:kern w:val="2"/>
      <w:sz w:val="18"/>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9AD"/>
    <w:pPr>
      <w:widowControl w:val="0"/>
      <w:jc w:val="both"/>
    </w:pPr>
    <w:rPr>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52F55"/>
    <w:pPr>
      <w:tabs>
        <w:tab w:val="center" w:pos="4153"/>
        <w:tab w:val="right" w:pos="8306"/>
      </w:tabs>
      <w:snapToGrid w:val="0"/>
      <w:jc w:val="left"/>
    </w:pPr>
    <w:rPr>
      <w:sz w:val="18"/>
    </w:rPr>
  </w:style>
  <w:style w:type="character" w:styleId="a4">
    <w:name w:val="page number"/>
    <w:basedOn w:val="a0"/>
    <w:rsid w:val="00552F55"/>
  </w:style>
  <w:style w:type="paragraph" w:customStyle="1" w:styleId="a5">
    <w:basedOn w:val="a"/>
    <w:rsid w:val="00552F55"/>
    <w:rPr>
      <w:rFonts w:ascii="Tahoma" w:hAnsi="Tahoma"/>
      <w:sz w:val="24"/>
    </w:rPr>
  </w:style>
  <w:style w:type="character" w:customStyle="1" w:styleId="Char">
    <w:name w:val="页脚 Char"/>
    <w:link w:val="a3"/>
    <w:uiPriority w:val="99"/>
    <w:rsid w:val="00552F55"/>
    <w:rPr>
      <w:rFonts w:eastAsia="宋体"/>
      <w:kern w:val="2"/>
      <w:sz w:val="18"/>
      <w:lang w:val="en-US" w:eastAsia="zh-CN" w:bidi="ar-SA"/>
    </w:rPr>
  </w:style>
  <w:style w:type="paragraph" w:customStyle="1" w:styleId="Char0">
    <w:name w:val="Char"/>
    <w:basedOn w:val="a"/>
    <w:rsid w:val="00AC0265"/>
    <w:rPr>
      <w:rFonts w:ascii="Tahoma" w:hAnsi="Tahoma"/>
      <w:sz w:val="24"/>
    </w:rPr>
  </w:style>
  <w:style w:type="paragraph" w:customStyle="1" w:styleId="Char1">
    <w:name w:val="Char"/>
    <w:basedOn w:val="a"/>
    <w:rsid w:val="005D30D8"/>
    <w:rPr>
      <w:rFonts w:ascii="Tahoma" w:hAnsi="Tahoma"/>
      <w:sz w:val="24"/>
    </w:rPr>
  </w:style>
  <w:style w:type="paragraph" w:styleId="a6">
    <w:name w:val="header"/>
    <w:basedOn w:val="a"/>
    <w:rsid w:val="001471E3"/>
    <w:pPr>
      <w:pBdr>
        <w:bottom w:val="single" w:sz="6" w:space="1" w:color="auto"/>
      </w:pBdr>
      <w:tabs>
        <w:tab w:val="center" w:pos="4153"/>
        <w:tab w:val="right" w:pos="8306"/>
      </w:tabs>
      <w:snapToGrid w:val="0"/>
      <w:jc w:val="center"/>
    </w:pPr>
    <w:rPr>
      <w:sz w:val="18"/>
      <w:szCs w:val="18"/>
    </w:rPr>
  </w:style>
  <w:style w:type="paragraph" w:styleId="3">
    <w:name w:val="Body Text Indent 3"/>
    <w:basedOn w:val="a"/>
    <w:rsid w:val="002B5F38"/>
    <w:pPr>
      <w:spacing w:after="120"/>
      <w:ind w:leftChars="200" w:left="420"/>
    </w:pPr>
    <w:rPr>
      <w:sz w:val="16"/>
      <w:szCs w:val="16"/>
    </w:rPr>
  </w:style>
  <w:style w:type="character" w:styleId="a7">
    <w:name w:val="Strong"/>
    <w:qFormat/>
    <w:rsid w:val="002B5F38"/>
    <w:rPr>
      <w:b/>
      <w:bCs/>
    </w:rPr>
  </w:style>
  <w:style w:type="paragraph" w:styleId="a8">
    <w:name w:val="Date"/>
    <w:basedOn w:val="a"/>
    <w:next w:val="a"/>
    <w:rsid w:val="00373DF6"/>
    <w:pPr>
      <w:ind w:leftChars="2500" w:left="100"/>
    </w:pPr>
  </w:style>
  <w:style w:type="character" w:styleId="a9">
    <w:name w:val="annotation reference"/>
    <w:rsid w:val="005374B8"/>
    <w:rPr>
      <w:sz w:val="21"/>
      <w:szCs w:val="21"/>
    </w:rPr>
  </w:style>
  <w:style w:type="paragraph" w:styleId="aa">
    <w:name w:val="annotation text"/>
    <w:basedOn w:val="a"/>
    <w:link w:val="Char2"/>
    <w:rsid w:val="005374B8"/>
    <w:pPr>
      <w:jc w:val="left"/>
    </w:pPr>
  </w:style>
  <w:style w:type="character" w:customStyle="1" w:styleId="Char2">
    <w:name w:val="批注文字 Char"/>
    <w:link w:val="aa"/>
    <w:rsid w:val="005374B8"/>
    <w:rPr>
      <w:kern w:val="2"/>
      <w:sz w:val="21"/>
    </w:rPr>
  </w:style>
  <w:style w:type="paragraph" w:styleId="ab">
    <w:name w:val="annotation subject"/>
    <w:basedOn w:val="aa"/>
    <w:next w:val="aa"/>
    <w:link w:val="Char3"/>
    <w:rsid w:val="005374B8"/>
    <w:rPr>
      <w:b/>
      <w:bCs/>
    </w:rPr>
  </w:style>
  <w:style w:type="character" w:customStyle="1" w:styleId="Char3">
    <w:name w:val="批注主题 Char"/>
    <w:link w:val="ab"/>
    <w:rsid w:val="005374B8"/>
    <w:rPr>
      <w:b/>
      <w:bCs/>
      <w:kern w:val="2"/>
      <w:sz w:val="21"/>
    </w:rPr>
  </w:style>
  <w:style w:type="paragraph" w:styleId="ac">
    <w:name w:val="Balloon Text"/>
    <w:basedOn w:val="a"/>
    <w:link w:val="Char4"/>
    <w:rsid w:val="005374B8"/>
    <w:rPr>
      <w:sz w:val="18"/>
      <w:szCs w:val="18"/>
    </w:rPr>
  </w:style>
  <w:style w:type="character" w:customStyle="1" w:styleId="Char4">
    <w:name w:val="批注框文本 Char"/>
    <w:link w:val="ac"/>
    <w:rsid w:val="005374B8"/>
    <w:rPr>
      <w:kern w:val="2"/>
      <w:sz w:val="18"/>
      <w:szCs w:val="18"/>
    </w:rPr>
  </w:style>
  <w:style w:type="paragraph" w:customStyle="1" w:styleId="CharCharCharCharCharChar">
    <w:name w:val="Char Char Char Char Char Char"/>
    <w:basedOn w:val="a"/>
    <w:rsid w:val="00957A58"/>
    <w:rPr>
      <w:rFonts w:ascii="Tahoma" w:hAnsi="Tahoma"/>
      <w:sz w:val="24"/>
    </w:rPr>
  </w:style>
  <w:style w:type="paragraph" w:customStyle="1" w:styleId="Default">
    <w:name w:val="Default"/>
    <w:rsid w:val="00BC3A39"/>
    <w:pPr>
      <w:widowControl w:val="0"/>
      <w:autoSpaceDE w:val="0"/>
      <w:autoSpaceDN w:val="0"/>
      <w:adjustRightInd w:val="0"/>
    </w:pPr>
    <w:rPr>
      <w:rFonts w:ascii="FZXiaoBiaoSong-B05S" w:eastAsiaTheme="minorEastAsia" w:hAnsi="FZXiaoBiaoSong-B05S" w:cs="FZXiaoBiaoSong-B05S"/>
      <w:color w:val="000000"/>
      <w:sz w:val="24"/>
      <w:szCs w:val="24"/>
    </w:rPr>
  </w:style>
  <w:style w:type="paragraph" w:styleId="ad">
    <w:name w:val="Normal (Web)"/>
    <w:basedOn w:val="a"/>
    <w:uiPriority w:val="99"/>
    <w:unhideWhenUsed/>
    <w:rsid w:val="003A2514"/>
    <w:pPr>
      <w:widowControl/>
      <w:spacing w:before="100" w:beforeAutospacing="1" w:after="100" w:afterAutospacing="1"/>
      <w:jc w:val="left"/>
    </w:pPr>
    <w:rPr>
      <w:rFonts w:ascii="宋体" w:hAnsi="宋体" w:cs="宋体"/>
      <w:kern w:val="0"/>
      <w:sz w:val="24"/>
      <w:szCs w:val="24"/>
    </w:rPr>
  </w:style>
  <w:style w:type="paragraph" w:styleId="ae">
    <w:name w:val="List Paragraph"/>
    <w:basedOn w:val="a"/>
    <w:uiPriority w:val="99"/>
    <w:qFormat/>
    <w:rsid w:val="003A2514"/>
    <w:pPr>
      <w:ind w:firstLineChars="200" w:firstLine="420"/>
    </w:pPr>
    <w:rPr>
      <w:rFonts w:ascii="宋体"/>
      <w:kern w:val="44"/>
      <w:sz w:val="32"/>
    </w:rPr>
  </w:style>
  <w:style w:type="paragraph" w:customStyle="1" w:styleId="CharCharCharCharCharChar0">
    <w:name w:val="Char Char Char Char Char Char"/>
    <w:basedOn w:val="a"/>
    <w:rsid w:val="00DF1B4D"/>
    <w:rPr>
      <w:rFonts w:ascii="Tahoma" w:hAnsi="Tahoma"/>
      <w:sz w:val="24"/>
    </w:rPr>
  </w:style>
  <w:style w:type="character" w:customStyle="1" w:styleId="Char10">
    <w:name w:val="页脚 Char1"/>
    <w:uiPriority w:val="99"/>
    <w:rsid w:val="00DF1B4D"/>
    <w:rPr>
      <w:rFonts w:eastAsia="宋体"/>
      <w:kern w:val="2"/>
      <w:sz w:val="18"/>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53507">
      <w:bodyDiv w:val="1"/>
      <w:marLeft w:val="0"/>
      <w:marRight w:val="0"/>
      <w:marTop w:val="0"/>
      <w:marBottom w:val="0"/>
      <w:divBdr>
        <w:top w:val="none" w:sz="0" w:space="0" w:color="auto"/>
        <w:left w:val="none" w:sz="0" w:space="0" w:color="auto"/>
        <w:bottom w:val="none" w:sz="0" w:space="0" w:color="auto"/>
        <w:right w:val="none" w:sz="0" w:space="0" w:color="auto"/>
      </w:divBdr>
    </w:div>
    <w:div w:id="507988194">
      <w:bodyDiv w:val="1"/>
      <w:marLeft w:val="0"/>
      <w:marRight w:val="0"/>
      <w:marTop w:val="0"/>
      <w:marBottom w:val="0"/>
      <w:divBdr>
        <w:top w:val="none" w:sz="0" w:space="0" w:color="auto"/>
        <w:left w:val="none" w:sz="0" w:space="0" w:color="auto"/>
        <w:bottom w:val="none" w:sz="0" w:space="0" w:color="auto"/>
        <w:right w:val="none" w:sz="0" w:space="0" w:color="auto"/>
      </w:divBdr>
    </w:div>
    <w:div w:id="129220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ED4F4-A33D-462D-ACB1-FD5FFFD43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777</Words>
  <Characters>4432</Characters>
  <Application>Microsoft Office Word</Application>
  <DocSecurity>0</DocSecurity>
  <Lines>36</Lines>
  <Paragraphs>10</Paragraphs>
  <ScaleCrop>false</ScaleCrop>
  <Company>besti</Company>
  <LinksUpToDate>false</LinksUpToDate>
  <CharactersWithSpaces>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红头文件格式标准示例</dc:title>
  <dc:creator>办公室</dc:creator>
  <cp:lastModifiedBy>ang</cp:lastModifiedBy>
  <cp:revision>12</cp:revision>
  <cp:lastPrinted>2020-11-02T03:17:00Z</cp:lastPrinted>
  <dcterms:created xsi:type="dcterms:W3CDTF">2020-11-02T03:00:00Z</dcterms:created>
  <dcterms:modified xsi:type="dcterms:W3CDTF">2020-11-10T08:18:00Z</dcterms:modified>
</cp:coreProperties>
</file>